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39" w:rsidRPr="00734297" w:rsidRDefault="00A9527E" w:rsidP="00734297">
      <w:pPr>
        <w:pStyle w:val="a3"/>
        <w:ind w:firstLine="0"/>
        <w:jc w:val="center"/>
        <w:rPr>
          <w:b/>
        </w:rPr>
      </w:pPr>
      <w:r w:rsidRPr="00734297">
        <w:rPr>
          <w:b/>
        </w:rPr>
        <w:t xml:space="preserve">Отчет о проведенной работе МБУ </w:t>
      </w:r>
      <w:proofErr w:type="gramStart"/>
      <w:r w:rsidRPr="00734297">
        <w:rPr>
          <w:b/>
        </w:rPr>
        <w:t>СО</w:t>
      </w:r>
      <w:proofErr w:type="gramEnd"/>
      <w:r w:rsidRPr="00734297">
        <w:rPr>
          <w:b/>
        </w:rPr>
        <w:t xml:space="preserve"> «Кризисный центр»</w:t>
      </w:r>
    </w:p>
    <w:p w:rsidR="00B60039" w:rsidRPr="00734297" w:rsidRDefault="00A9527E" w:rsidP="00734297">
      <w:pPr>
        <w:pStyle w:val="a3"/>
        <w:ind w:firstLine="0"/>
        <w:jc w:val="center"/>
        <w:rPr>
          <w:b/>
        </w:rPr>
      </w:pPr>
      <w:r w:rsidRPr="00734297">
        <w:rPr>
          <w:b/>
        </w:rPr>
        <w:t>за 2014 год</w:t>
      </w:r>
      <w:r w:rsidR="00FC184A" w:rsidRPr="00734297">
        <w:rPr>
          <w:b/>
        </w:rPr>
        <w:t xml:space="preserve"> (</w:t>
      </w:r>
      <w:r w:rsidR="00734297">
        <w:rPr>
          <w:b/>
        </w:rPr>
        <w:t xml:space="preserve">расширенная </w:t>
      </w:r>
      <w:r w:rsidR="00FC184A" w:rsidRPr="00734297">
        <w:rPr>
          <w:b/>
        </w:rPr>
        <w:t>СТАТИСТИКА)</w:t>
      </w:r>
    </w:p>
    <w:p w:rsidR="005B7204" w:rsidRPr="00734297" w:rsidRDefault="005B7204" w:rsidP="00734297">
      <w:pPr>
        <w:pStyle w:val="a3"/>
        <w:ind w:firstLine="0"/>
        <w:jc w:val="center"/>
        <w:rPr>
          <w:b/>
        </w:rPr>
      </w:pPr>
    </w:p>
    <w:p w:rsidR="00B60039" w:rsidRPr="00CB5495" w:rsidRDefault="009B6FF3" w:rsidP="006E45A8">
      <w:pPr>
        <w:pStyle w:val="a3"/>
      </w:pPr>
      <w:r>
        <w:t xml:space="preserve">В </w:t>
      </w:r>
      <w:r w:rsidRPr="009B6FF3">
        <w:rPr>
          <w:b/>
        </w:rPr>
        <w:t>2014 году</w:t>
      </w:r>
      <w:r w:rsidR="00A9527E" w:rsidRPr="00CB5495">
        <w:t xml:space="preserve"> Учреждение предоставило населению</w:t>
      </w:r>
      <w:r>
        <w:t xml:space="preserve"> </w:t>
      </w:r>
      <w:r w:rsidR="00A9527E" w:rsidRPr="00CB5495">
        <w:t xml:space="preserve">города </w:t>
      </w:r>
      <w:proofErr w:type="gramStart"/>
      <w:r w:rsidR="00A9527E" w:rsidRPr="00CB5495">
        <w:t>Челябинска</w:t>
      </w:r>
      <w:proofErr w:type="gramEnd"/>
      <w:r w:rsidR="00A9527E" w:rsidRPr="00CB5495">
        <w:t xml:space="preserve"> следующие виды услуг:</w:t>
      </w:r>
    </w:p>
    <w:p w:rsidR="00BE0FD2" w:rsidRPr="00180EA4" w:rsidRDefault="00A9527E" w:rsidP="006E45A8">
      <w:pPr>
        <w:pStyle w:val="a3"/>
        <w:rPr>
          <w:b/>
          <w:shd w:val="clear" w:color="auto" w:fill="FFFFFF"/>
        </w:rPr>
      </w:pPr>
      <w:r w:rsidRPr="00180EA4">
        <w:rPr>
          <w:b/>
          <w:shd w:val="clear" w:color="auto" w:fill="FFFFFF"/>
        </w:rPr>
        <w:t xml:space="preserve">Всего оказано </w:t>
      </w:r>
      <w:r w:rsidR="00AD7C5B" w:rsidRPr="00180EA4">
        <w:rPr>
          <w:b/>
          <w:shd w:val="clear" w:color="auto" w:fill="FFFFFF"/>
        </w:rPr>
        <w:t xml:space="preserve">– </w:t>
      </w:r>
      <w:r w:rsidR="008D71AF" w:rsidRPr="00180EA4">
        <w:rPr>
          <w:b/>
          <w:shd w:val="clear" w:color="auto" w:fill="FFFFFF"/>
        </w:rPr>
        <w:t>2</w:t>
      </w:r>
      <w:r w:rsidR="00180EA4" w:rsidRPr="00180EA4">
        <w:rPr>
          <w:b/>
          <w:shd w:val="clear" w:color="auto" w:fill="FFFFFF"/>
        </w:rPr>
        <w:t>70</w:t>
      </w:r>
      <w:r w:rsidR="008D71AF" w:rsidRPr="00180EA4">
        <w:rPr>
          <w:b/>
          <w:shd w:val="clear" w:color="auto" w:fill="FFFFFF"/>
        </w:rPr>
        <w:t>95</w:t>
      </w:r>
      <w:r w:rsidR="00AD7C5B" w:rsidRPr="00180EA4">
        <w:rPr>
          <w:b/>
          <w:shd w:val="clear" w:color="auto" w:fill="FFFFFF"/>
        </w:rPr>
        <w:t xml:space="preserve"> услуг.</w:t>
      </w:r>
      <w:r w:rsidR="003E268B" w:rsidRPr="00180EA4">
        <w:rPr>
          <w:b/>
          <w:shd w:val="clear" w:color="auto" w:fill="FFFFFF"/>
        </w:rPr>
        <w:t xml:space="preserve"> И</w:t>
      </w:r>
      <w:r w:rsidR="003A08DE" w:rsidRPr="00180EA4">
        <w:rPr>
          <w:b/>
          <w:shd w:val="clear" w:color="auto" w:fill="FFFFFF"/>
        </w:rPr>
        <w:t>з них:</w:t>
      </w:r>
    </w:p>
    <w:p w:rsidR="00C923FB" w:rsidRPr="00854B9A" w:rsidRDefault="00C923FB" w:rsidP="006E45A8">
      <w:pPr>
        <w:pStyle w:val="a3"/>
        <w:rPr>
          <w:shd w:val="clear" w:color="auto" w:fill="FFFFFF"/>
        </w:rPr>
      </w:pPr>
      <w:r w:rsidRPr="00854B9A">
        <w:rPr>
          <w:shd w:val="clear" w:color="auto" w:fill="FFFFFF"/>
        </w:rPr>
        <w:t>Со</w:t>
      </w:r>
      <w:r w:rsidR="00A87BB2" w:rsidRPr="00854B9A">
        <w:rPr>
          <w:shd w:val="clear" w:color="auto" w:fill="FFFFFF"/>
        </w:rPr>
        <w:t>циально-психологически</w:t>
      </w:r>
      <w:r w:rsidRPr="00854B9A">
        <w:rPr>
          <w:shd w:val="clear" w:color="auto" w:fill="FFFFFF"/>
        </w:rPr>
        <w:t>е</w:t>
      </w:r>
      <w:r w:rsidR="00201C0F" w:rsidRPr="00854B9A">
        <w:rPr>
          <w:shd w:val="clear" w:color="auto" w:fill="FFFFFF"/>
        </w:rPr>
        <w:t xml:space="preserve"> услуг</w:t>
      </w:r>
      <w:r w:rsidRPr="00854B9A">
        <w:rPr>
          <w:shd w:val="clear" w:color="auto" w:fill="FFFFFF"/>
        </w:rPr>
        <w:t>и</w:t>
      </w:r>
      <w:r w:rsidR="00201C0F" w:rsidRPr="00854B9A">
        <w:rPr>
          <w:shd w:val="clear" w:color="auto" w:fill="FFFFFF"/>
        </w:rPr>
        <w:t xml:space="preserve"> </w:t>
      </w:r>
      <w:r w:rsidR="00824F04" w:rsidRPr="00854B9A">
        <w:rPr>
          <w:shd w:val="clear" w:color="auto" w:fill="FFFFFF"/>
        </w:rPr>
        <w:t>–</w:t>
      </w:r>
      <w:r w:rsidR="00201C0F" w:rsidRPr="00854B9A">
        <w:rPr>
          <w:shd w:val="clear" w:color="auto" w:fill="FFFFFF"/>
        </w:rPr>
        <w:t xml:space="preserve"> </w:t>
      </w:r>
      <w:r w:rsidR="008D71AF">
        <w:rPr>
          <w:b/>
          <w:shd w:val="clear" w:color="auto" w:fill="FFFFFF"/>
        </w:rPr>
        <w:t>2360</w:t>
      </w:r>
      <w:r w:rsidR="00201C0F" w:rsidRPr="00854B9A">
        <w:rPr>
          <w:b/>
          <w:shd w:val="clear" w:color="auto" w:fill="FFFFFF"/>
        </w:rPr>
        <w:t xml:space="preserve"> </w:t>
      </w:r>
      <w:r w:rsidR="00824F04" w:rsidRPr="00854B9A">
        <w:rPr>
          <w:b/>
          <w:shd w:val="clear" w:color="auto" w:fill="FFFFFF"/>
        </w:rPr>
        <w:t>услуг</w:t>
      </w:r>
      <w:r w:rsidR="009D626C" w:rsidRPr="00854B9A">
        <w:rPr>
          <w:shd w:val="clear" w:color="auto" w:fill="FFFFFF"/>
        </w:rPr>
        <w:t xml:space="preserve">, </w:t>
      </w:r>
      <w:r w:rsidR="00422ECF">
        <w:rPr>
          <w:shd w:val="clear" w:color="auto" w:fill="FFFFFF"/>
        </w:rPr>
        <w:t>в том числе</w:t>
      </w:r>
      <w:r w:rsidR="009903EA">
        <w:rPr>
          <w:shd w:val="clear" w:color="auto" w:fill="FFFFFF"/>
        </w:rPr>
        <w:t>:</w:t>
      </w:r>
    </w:p>
    <w:p w:rsidR="00C923FB" w:rsidRPr="00777963" w:rsidRDefault="008D71AF" w:rsidP="00180EA4">
      <w:pPr>
        <w:pStyle w:val="a3"/>
        <w:ind w:firstLine="851"/>
        <w:rPr>
          <w:shd w:val="clear" w:color="auto" w:fill="FFFFFF"/>
        </w:rPr>
      </w:pPr>
      <w:r>
        <w:rPr>
          <w:shd w:val="clear" w:color="auto" w:fill="FFFFFF"/>
        </w:rPr>
        <w:t>1583</w:t>
      </w:r>
      <w:r w:rsidR="00147DC7" w:rsidRPr="00777963">
        <w:rPr>
          <w:shd w:val="clear" w:color="auto" w:fill="FFFFFF"/>
        </w:rPr>
        <w:t xml:space="preserve"> социально-психологических консультаций; </w:t>
      </w:r>
    </w:p>
    <w:p w:rsidR="00147DC7" w:rsidRPr="00777963" w:rsidRDefault="008D71AF" w:rsidP="00180EA4">
      <w:pPr>
        <w:pStyle w:val="a3"/>
        <w:ind w:firstLine="851"/>
        <w:rPr>
          <w:shd w:val="clear" w:color="auto" w:fill="FFFFFF"/>
        </w:rPr>
      </w:pPr>
      <w:r>
        <w:rPr>
          <w:shd w:val="clear" w:color="auto" w:fill="FFFFFF"/>
        </w:rPr>
        <w:t>373</w:t>
      </w:r>
      <w:r w:rsidR="00147DC7" w:rsidRPr="00777963">
        <w:rPr>
          <w:shd w:val="clear" w:color="auto" w:fill="FFFFFF"/>
        </w:rPr>
        <w:t xml:space="preserve"> дистанционных консультаций;</w:t>
      </w:r>
    </w:p>
    <w:p w:rsidR="00180EA4" w:rsidRDefault="00180EA4" w:rsidP="006E45A8">
      <w:pPr>
        <w:pStyle w:val="a3"/>
        <w:rPr>
          <w:shd w:val="clear" w:color="auto" w:fill="FFFFFF"/>
        </w:rPr>
      </w:pPr>
      <w:proofErr w:type="gramStart"/>
      <w:r>
        <w:rPr>
          <w:shd w:val="clear" w:color="auto" w:fill="FFFFFF"/>
        </w:rPr>
        <w:t>Информационные</w:t>
      </w:r>
      <w:proofErr w:type="gramEnd"/>
      <w:r>
        <w:rPr>
          <w:shd w:val="clear" w:color="auto" w:fill="FFFFFF"/>
        </w:rPr>
        <w:t xml:space="preserve"> – </w:t>
      </w:r>
      <w:r w:rsidRPr="00180EA4">
        <w:rPr>
          <w:b/>
          <w:shd w:val="clear" w:color="auto" w:fill="FFFFFF"/>
        </w:rPr>
        <w:t>3500 услуг</w:t>
      </w:r>
      <w:r>
        <w:rPr>
          <w:shd w:val="clear" w:color="auto" w:fill="FFFFFF"/>
        </w:rPr>
        <w:t>;</w:t>
      </w:r>
    </w:p>
    <w:p w:rsidR="00B60039" w:rsidRPr="00C923FB" w:rsidRDefault="00C923FB" w:rsidP="006E45A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A9527E" w:rsidRPr="00C923FB">
        <w:rPr>
          <w:shd w:val="clear" w:color="auto" w:fill="FFFFFF"/>
        </w:rPr>
        <w:t>оциально-правовы</w:t>
      </w:r>
      <w:r>
        <w:rPr>
          <w:shd w:val="clear" w:color="auto" w:fill="FFFFFF"/>
        </w:rPr>
        <w:t>е</w:t>
      </w:r>
      <w:r w:rsidR="00A9527E" w:rsidRPr="00C923FB">
        <w:rPr>
          <w:shd w:val="clear" w:color="auto" w:fill="FFFFFF"/>
        </w:rPr>
        <w:t xml:space="preserve"> </w:t>
      </w:r>
      <w:r w:rsidR="00201C0F" w:rsidRPr="00C923FB">
        <w:rPr>
          <w:shd w:val="clear" w:color="auto" w:fill="FFFFFF"/>
        </w:rPr>
        <w:t>услуг</w:t>
      </w:r>
      <w:r>
        <w:rPr>
          <w:shd w:val="clear" w:color="auto" w:fill="FFFFFF"/>
        </w:rPr>
        <w:t>и</w:t>
      </w:r>
      <w:r w:rsidR="00201C0F" w:rsidRPr="00C923FB">
        <w:rPr>
          <w:shd w:val="clear" w:color="auto" w:fill="FFFFFF"/>
        </w:rPr>
        <w:t xml:space="preserve"> </w:t>
      </w:r>
      <w:r w:rsidR="00A9527E" w:rsidRPr="00C923FB">
        <w:rPr>
          <w:shd w:val="clear" w:color="auto" w:fill="FFFFFF"/>
        </w:rPr>
        <w:t>–</w:t>
      </w:r>
      <w:r w:rsidR="007C7740" w:rsidRPr="00C923FB">
        <w:rPr>
          <w:shd w:val="clear" w:color="auto" w:fill="FFFFFF"/>
        </w:rPr>
        <w:t xml:space="preserve"> </w:t>
      </w:r>
      <w:r w:rsidR="008D71AF">
        <w:rPr>
          <w:b/>
          <w:shd w:val="clear" w:color="auto" w:fill="FFFFFF"/>
        </w:rPr>
        <w:t>219</w:t>
      </w:r>
      <w:r w:rsidR="007C7740" w:rsidRPr="00854B9A">
        <w:rPr>
          <w:b/>
          <w:shd w:val="clear" w:color="auto" w:fill="FFFFFF"/>
        </w:rPr>
        <w:t xml:space="preserve"> </w:t>
      </w:r>
      <w:r w:rsidR="00824F04" w:rsidRPr="00854B9A">
        <w:rPr>
          <w:b/>
          <w:shd w:val="clear" w:color="auto" w:fill="FFFFFF"/>
        </w:rPr>
        <w:t>услуг</w:t>
      </w:r>
      <w:r w:rsidR="00201C0F" w:rsidRPr="00C923FB">
        <w:rPr>
          <w:shd w:val="clear" w:color="auto" w:fill="FFFFFF"/>
        </w:rPr>
        <w:t>;</w:t>
      </w:r>
    </w:p>
    <w:p w:rsidR="00D67810" w:rsidRPr="00C923FB" w:rsidRDefault="00C923FB" w:rsidP="006E45A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252648" w:rsidRPr="00C923FB">
        <w:rPr>
          <w:shd w:val="clear" w:color="auto" w:fill="FFFFFF"/>
        </w:rPr>
        <w:t>оциально</w:t>
      </w:r>
      <w:r w:rsidR="005F5D37" w:rsidRPr="00C923FB">
        <w:rPr>
          <w:shd w:val="clear" w:color="auto" w:fill="FFFFFF"/>
        </w:rPr>
        <w:t>-</w:t>
      </w:r>
      <w:r w:rsidR="00252648" w:rsidRPr="00C923FB">
        <w:rPr>
          <w:shd w:val="clear" w:color="auto" w:fill="FFFFFF"/>
        </w:rPr>
        <w:t>экономически</w:t>
      </w:r>
      <w:r>
        <w:rPr>
          <w:shd w:val="clear" w:color="auto" w:fill="FFFFFF"/>
        </w:rPr>
        <w:t>е</w:t>
      </w:r>
      <w:r w:rsidR="00BD3951" w:rsidRPr="00C923FB">
        <w:rPr>
          <w:shd w:val="clear" w:color="auto" w:fill="FFFFFF"/>
        </w:rPr>
        <w:t xml:space="preserve"> </w:t>
      </w:r>
      <w:r w:rsidR="00400C06" w:rsidRPr="00C923FB">
        <w:rPr>
          <w:shd w:val="clear" w:color="auto" w:fill="FFFFFF"/>
        </w:rPr>
        <w:t>услуг</w:t>
      </w:r>
      <w:r>
        <w:rPr>
          <w:shd w:val="clear" w:color="auto" w:fill="FFFFFF"/>
        </w:rPr>
        <w:t xml:space="preserve">и </w:t>
      </w:r>
      <w:r w:rsidR="00400C06" w:rsidRPr="00C923FB">
        <w:rPr>
          <w:shd w:val="clear" w:color="auto" w:fill="FFFFFF"/>
        </w:rPr>
        <w:t xml:space="preserve"> </w:t>
      </w:r>
      <w:r w:rsidR="00BD3951" w:rsidRPr="00C923FB">
        <w:rPr>
          <w:shd w:val="clear" w:color="auto" w:fill="FFFFFF"/>
        </w:rPr>
        <w:t xml:space="preserve">– </w:t>
      </w:r>
      <w:r w:rsidR="00D67810" w:rsidRPr="00C923FB">
        <w:rPr>
          <w:shd w:val="clear" w:color="auto" w:fill="FFFFFF"/>
        </w:rPr>
        <w:t xml:space="preserve"> </w:t>
      </w:r>
      <w:r w:rsidR="008D71AF">
        <w:rPr>
          <w:b/>
          <w:shd w:val="clear" w:color="auto" w:fill="FFFFFF"/>
        </w:rPr>
        <w:t>248</w:t>
      </w:r>
      <w:r w:rsidR="004624DC" w:rsidRPr="00854B9A">
        <w:rPr>
          <w:b/>
          <w:shd w:val="clear" w:color="auto" w:fill="FFFFFF"/>
        </w:rPr>
        <w:t xml:space="preserve"> услуг</w:t>
      </w:r>
      <w:r w:rsidR="004624DC" w:rsidRPr="00C923FB">
        <w:rPr>
          <w:shd w:val="clear" w:color="auto" w:fill="FFFFFF"/>
        </w:rPr>
        <w:t>, из них:</w:t>
      </w:r>
    </w:p>
    <w:p w:rsidR="00252648" w:rsidRPr="00C923FB" w:rsidRDefault="008D71AF" w:rsidP="00180EA4">
      <w:pPr>
        <w:pStyle w:val="a3"/>
        <w:ind w:firstLine="851"/>
        <w:rPr>
          <w:shd w:val="clear" w:color="auto" w:fill="FFFFFF"/>
        </w:rPr>
      </w:pPr>
      <w:r>
        <w:rPr>
          <w:shd w:val="clear" w:color="auto" w:fill="FFFFFF"/>
        </w:rPr>
        <w:t>242</w:t>
      </w:r>
      <w:r w:rsidR="00D67810" w:rsidRPr="00C923FB">
        <w:rPr>
          <w:shd w:val="clear" w:color="auto" w:fill="FFFFFF"/>
        </w:rPr>
        <w:t xml:space="preserve"> </w:t>
      </w:r>
      <w:proofErr w:type="gramStart"/>
      <w:r w:rsidR="00BD3951" w:rsidRPr="00C923FB">
        <w:rPr>
          <w:shd w:val="clear" w:color="auto" w:fill="FFFFFF"/>
        </w:rPr>
        <w:t>п</w:t>
      </w:r>
      <w:r w:rsidR="005F5D37" w:rsidRPr="00C923FB">
        <w:rPr>
          <w:shd w:val="clear" w:color="auto" w:fill="FFFFFF"/>
        </w:rPr>
        <w:t>родуктовых</w:t>
      </w:r>
      <w:proofErr w:type="gramEnd"/>
      <w:r w:rsidR="005F5D37" w:rsidRPr="00C923FB">
        <w:rPr>
          <w:shd w:val="clear" w:color="auto" w:fill="FFFFFF"/>
        </w:rPr>
        <w:t xml:space="preserve"> набор</w:t>
      </w:r>
      <w:r>
        <w:rPr>
          <w:shd w:val="clear" w:color="auto" w:fill="FFFFFF"/>
        </w:rPr>
        <w:t>а</w:t>
      </w:r>
      <w:r w:rsidR="00201C0F" w:rsidRPr="00C923FB">
        <w:rPr>
          <w:shd w:val="clear" w:color="auto" w:fill="FFFFFF"/>
        </w:rPr>
        <w:t>;</w:t>
      </w:r>
    </w:p>
    <w:p w:rsidR="00D67810" w:rsidRPr="00C923FB" w:rsidRDefault="004624DC" w:rsidP="00180EA4">
      <w:pPr>
        <w:pStyle w:val="a3"/>
        <w:ind w:firstLine="851"/>
        <w:rPr>
          <w:shd w:val="clear" w:color="auto" w:fill="FFFFFF"/>
        </w:rPr>
      </w:pPr>
      <w:r w:rsidRPr="00C923FB">
        <w:rPr>
          <w:shd w:val="clear" w:color="auto" w:fill="FFFFFF"/>
        </w:rPr>
        <w:t>2 санитарно-гигиенический набор (</w:t>
      </w:r>
      <w:r w:rsidR="00D67810" w:rsidRPr="00C923FB">
        <w:rPr>
          <w:shd w:val="clear" w:color="auto" w:fill="FFFFFF"/>
        </w:rPr>
        <w:t>косметический набор</w:t>
      </w:r>
      <w:r w:rsidRPr="00C923FB">
        <w:rPr>
          <w:shd w:val="clear" w:color="auto" w:fill="FFFFFF"/>
        </w:rPr>
        <w:t xml:space="preserve"> для новорожденных);</w:t>
      </w:r>
    </w:p>
    <w:p w:rsidR="00D67810" w:rsidRPr="00C923FB" w:rsidRDefault="004624DC" w:rsidP="00180EA4">
      <w:pPr>
        <w:pStyle w:val="a3"/>
        <w:ind w:firstLine="851"/>
        <w:rPr>
          <w:shd w:val="clear" w:color="auto" w:fill="FFFFFF"/>
        </w:rPr>
      </w:pPr>
      <w:r w:rsidRPr="00C923FB">
        <w:rPr>
          <w:shd w:val="clear" w:color="auto" w:fill="FFFFFF"/>
        </w:rPr>
        <w:t>4</w:t>
      </w:r>
      <w:r w:rsidR="00D67810" w:rsidRPr="00C923FB">
        <w:rPr>
          <w:shd w:val="clear" w:color="auto" w:fill="FFFFFF"/>
        </w:rPr>
        <w:t xml:space="preserve"> </w:t>
      </w:r>
      <w:r w:rsidR="00180EA4">
        <w:rPr>
          <w:shd w:val="clear" w:color="auto" w:fill="FFFFFF"/>
        </w:rPr>
        <w:t xml:space="preserve">набора </w:t>
      </w:r>
      <w:r w:rsidR="00D67810" w:rsidRPr="00C923FB">
        <w:rPr>
          <w:shd w:val="clear" w:color="auto" w:fill="FFFFFF"/>
        </w:rPr>
        <w:t>предмет</w:t>
      </w:r>
      <w:r w:rsidR="00180EA4">
        <w:rPr>
          <w:shd w:val="clear" w:color="auto" w:fill="FFFFFF"/>
        </w:rPr>
        <w:t>ов</w:t>
      </w:r>
      <w:r w:rsidR="00D67810" w:rsidRPr="00C923FB">
        <w:rPr>
          <w:shd w:val="clear" w:color="auto" w:fill="FFFFFF"/>
        </w:rPr>
        <w:t xml:space="preserve"> первой необходимости</w:t>
      </w:r>
      <w:r w:rsidRPr="00C923FB">
        <w:rPr>
          <w:shd w:val="clear" w:color="auto" w:fill="FFFFFF"/>
        </w:rPr>
        <w:t>;</w:t>
      </w:r>
    </w:p>
    <w:p w:rsidR="00ED6D0E" w:rsidRPr="00C923FB" w:rsidRDefault="00C923FB" w:rsidP="006E45A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У</w:t>
      </w:r>
      <w:r w:rsidRPr="00C923FB">
        <w:rPr>
          <w:shd w:val="clear" w:color="auto" w:fill="FFFFFF"/>
        </w:rPr>
        <w:t>с</w:t>
      </w:r>
      <w:r w:rsidR="00ED6D0E" w:rsidRPr="00C923FB">
        <w:rPr>
          <w:shd w:val="clear" w:color="auto" w:fill="FFFFFF"/>
        </w:rPr>
        <w:t>луг</w:t>
      </w:r>
      <w:r>
        <w:rPr>
          <w:shd w:val="clear" w:color="auto" w:fill="FFFFFF"/>
        </w:rPr>
        <w:t>и</w:t>
      </w:r>
      <w:r w:rsidRPr="00C923FB">
        <w:rPr>
          <w:shd w:val="clear" w:color="auto" w:fill="FFFFFF"/>
        </w:rPr>
        <w:t xml:space="preserve"> </w:t>
      </w:r>
      <w:r w:rsidR="00ED6D0E" w:rsidRPr="00C923FB">
        <w:rPr>
          <w:shd w:val="clear" w:color="auto" w:fill="FFFFFF"/>
        </w:rPr>
        <w:t xml:space="preserve"> социально</w:t>
      </w:r>
      <w:r w:rsidR="00147DC7">
        <w:rPr>
          <w:shd w:val="clear" w:color="auto" w:fill="FFFFFF"/>
        </w:rPr>
        <w:t>-психологического</w:t>
      </w:r>
      <w:r w:rsidR="00ED6D0E" w:rsidRPr="00C923FB">
        <w:rPr>
          <w:shd w:val="clear" w:color="auto" w:fill="FFFFFF"/>
        </w:rPr>
        <w:t xml:space="preserve"> патронажа </w:t>
      </w:r>
      <w:r w:rsidRPr="00C923FB">
        <w:rPr>
          <w:shd w:val="clear" w:color="auto" w:fill="FFFFFF"/>
        </w:rPr>
        <w:t>(плановы</w:t>
      </w:r>
      <w:r>
        <w:rPr>
          <w:shd w:val="clear" w:color="auto" w:fill="FFFFFF"/>
        </w:rPr>
        <w:t>е</w:t>
      </w:r>
      <w:r w:rsidRPr="00C923FB">
        <w:rPr>
          <w:shd w:val="clear" w:color="auto" w:fill="FFFFFF"/>
        </w:rPr>
        <w:t xml:space="preserve">) </w:t>
      </w:r>
      <w:r w:rsidR="00ED6D0E" w:rsidRPr="00C923FB">
        <w:rPr>
          <w:shd w:val="clear" w:color="auto" w:fill="FFFFFF"/>
        </w:rPr>
        <w:t xml:space="preserve">– </w:t>
      </w:r>
      <w:r w:rsidR="008D71AF">
        <w:rPr>
          <w:b/>
          <w:shd w:val="clear" w:color="auto" w:fill="FFFFFF"/>
        </w:rPr>
        <w:t>73</w:t>
      </w:r>
      <w:r w:rsidR="00ED6D0E" w:rsidRPr="00854B9A">
        <w:rPr>
          <w:b/>
          <w:shd w:val="clear" w:color="auto" w:fill="FFFFFF"/>
        </w:rPr>
        <w:t xml:space="preserve"> выезд</w:t>
      </w:r>
      <w:r w:rsidR="00180EA4">
        <w:rPr>
          <w:b/>
          <w:shd w:val="clear" w:color="auto" w:fill="FFFFFF"/>
        </w:rPr>
        <w:t>а</w:t>
      </w:r>
      <w:r w:rsidR="00ED6D0E" w:rsidRPr="00C923FB">
        <w:rPr>
          <w:shd w:val="clear" w:color="auto" w:fill="FFFFFF"/>
        </w:rPr>
        <w:t>;</w:t>
      </w:r>
    </w:p>
    <w:p w:rsidR="00C923FB" w:rsidRPr="00777963" w:rsidRDefault="00C923FB" w:rsidP="006E45A8">
      <w:pPr>
        <w:pStyle w:val="a3"/>
        <w:rPr>
          <w:shd w:val="clear" w:color="auto" w:fill="FFFFFF"/>
        </w:rPr>
      </w:pPr>
      <w:r w:rsidRPr="00777963">
        <w:rPr>
          <w:shd w:val="clear" w:color="auto" w:fill="FFFFFF"/>
        </w:rPr>
        <w:t xml:space="preserve">Услуги  экстренного социально-психологического выезда (по случаю) – </w:t>
      </w:r>
      <w:r w:rsidRPr="00854B9A">
        <w:rPr>
          <w:b/>
          <w:shd w:val="clear" w:color="auto" w:fill="FFFFFF"/>
        </w:rPr>
        <w:t>1</w:t>
      </w:r>
      <w:r w:rsidR="009A1A3C">
        <w:rPr>
          <w:b/>
          <w:shd w:val="clear" w:color="auto" w:fill="FFFFFF"/>
        </w:rPr>
        <w:t>9</w:t>
      </w:r>
      <w:r w:rsidRPr="00854B9A">
        <w:rPr>
          <w:b/>
          <w:shd w:val="clear" w:color="auto" w:fill="FFFFFF"/>
        </w:rPr>
        <w:t xml:space="preserve"> выездов</w:t>
      </w:r>
      <w:r w:rsidRPr="00777963">
        <w:rPr>
          <w:shd w:val="clear" w:color="auto" w:fill="FFFFFF"/>
        </w:rPr>
        <w:t>;</w:t>
      </w:r>
    </w:p>
    <w:p w:rsidR="00B60039" w:rsidRPr="00C923FB" w:rsidRDefault="00C923FB" w:rsidP="006E45A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3E268B" w:rsidRPr="00C923FB">
        <w:rPr>
          <w:shd w:val="clear" w:color="auto" w:fill="FFFFFF"/>
        </w:rPr>
        <w:t>слуг</w:t>
      </w:r>
      <w:r>
        <w:rPr>
          <w:shd w:val="clear" w:color="auto" w:fill="FFFFFF"/>
        </w:rPr>
        <w:t>и</w:t>
      </w:r>
      <w:r w:rsidR="003E268B" w:rsidRPr="00C923FB">
        <w:rPr>
          <w:shd w:val="clear" w:color="auto" w:fill="FFFFFF"/>
        </w:rPr>
        <w:t xml:space="preserve"> </w:t>
      </w:r>
      <w:r w:rsidR="00FA63B7" w:rsidRPr="00C923FB">
        <w:rPr>
          <w:shd w:val="clear" w:color="auto" w:fill="FFFFFF"/>
        </w:rPr>
        <w:t>«Т</w:t>
      </w:r>
      <w:r w:rsidR="00A9527E" w:rsidRPr="00C923FB">
        <w:rPr>
          <w:shd w:val="clear" w:color="auto" w:fill="FFFFFF"/>
        </w:rPr>
        <w:t>елефон</w:t>
      </w:r>
      <w:r w:rsidR="003E268B" w:rsidRPr="00C923FB">
        <w:rPr>
          <w:shd w:val="clear" w:color="auto" w:fill="FFFFFF"/>
        </w:rPr>
        <w:t>а</w:t>
      </w:r>
      <w:r w:rsidR="00A9527E" w:rsidRPr="00C923FB">
        <w:rPr>
          <w:shd w:val="clear" w:color="auto" w:fill="FFFFFF"/>
        </w:rPr>
        <w:t xml:space="preserve"> доверия</w:t>
      </w:r>
      <w:r w:rsidR="00FA63B7" w:rsidRPr="00C923FB">
        <w:rPr>
          <w:shd w:val="clear" w:color="auto" w:fill="FFFFFF"/>
        </w:rPr>
        <w:t>» для детей –</w:t>
      </w:r>
      <w:r w:rsidR="00043D03" w:rsidRPr="00C923FB">
        <w:rPr>
          <w:shd w:val="clear" w:color="auto" w:fill="FFFFFF"/>
        </w:rPr>
        <w:t xml:space="preserve"> </w:t>
      </w:r>
      <w:r w:rsidR="008D71AF">
        <w:rPr>
          <w:b/>
          <w:shd w:val="clear" w:color="auto" w:fill="FFFFFF"/>
        </w:rPr>
        <w:t>15598</w:t>
      </w:r>
      <w:r w:rsidR="001A1E56" w:rsidRPr="00854B9A">
        <w:rPr>
          <w:b/>
          <w:shd w:val="clear" w:color="auto" w:fill="FFFFFF"/>
        </w:rPr>
        <w:t xml:space="preserve"> услуг</w:t>
      </w:r>
      <w:r w:rsidR="00201C0F" w:rsidRPr="00C923FB">
        <w:rPr>
          <w:shd w:val="clear" w:color="auto" w:fill="FFFFFF"/>
        </w:rPr>
        <w:t>;</w:t>
      </w:r>
    </w:p>
    <w:p w:rsidR="00FA63B7" w:rsidRPr="00C923FB" w:rsidRDefault="00C923FB" w:rsidP="006E45A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FA63B7" w:rsidRPr="00C923FB">
        <w:rPr>
          <w:shd w:val="clear" w:color="auto" w:fill="FFFFFF"/>
        </w:rPr>
        <w:t>слуг</w:t>
      </w:r>
      <w:r>
        <w:rPr>
          <w:shd w:val="clear" w:color="auto" w:fill="FFFFFF"/>
        </w:rPr>
        <w:t>и</w:t>
      </w:r>
      <w:r w:rsidR="00FA63B7" w:rsidRPr="00C923FB">
        <w:rPr>
          <w:shd w:val="clear" w:color="auto" w:fill="FFFFFF"/>
        </w:rPr>
        <w:t xml:space="preserve"> «Телефона доверия» для взрослых –</w:t>
      </w:r>
      <w:r w:rsidR="009D626C" w:rsidRPr="00C923FB">
        <w:rPr>
          <w:shd w:val="clear" w:color="auto" w:fill="FFFFFF"/>
        </w:rPr>
        <w:t xml:space="preserve"> </w:t>
      </w:r>
      <w:r w:rsidR="004624DC" w:rsidRPr="00854B9A">
        <w:rPr>
          <w:b/>
          <w:shd w:val="clear" w:color="auto" w:fill="FFFFFF"/>
        </w:rPr>
        <w:t>525</w:t>
      </w:r>
      <w:r w:rsidR="001A1E56" w:rsidRPr="00854B9A">
        <w:rPr>
          <w:b/>
          <w:shd w:val="clear" w:color="auto" w:fill="FFFFFF"/>
        </w:rPr>
        <w:t xml:space="preserve"> услуг</w:t>
      </w:r>
      <w:r w:rsidR="00201C0F" w:rsidRPr="00C923FB">
        <w:rPr>
          <w:shd w:val="clear" w:color="auto" w:fill="FFFFFF"/>
        </w:rPr>
        <w:t>;</w:t>
      </w:r>
    </w:p>
    <w:p w:rsidR="00B60039" w:rsidRDefault="00C923FB" w:rsidP="006E45A8">
      <w:pPr>
        <w:pStyle w:val="a3"/>
        <w:rPr>
          <w:shd w:val="clear" w:color="auto" w:fill="FFFFFF"/>
        </w:rPr>
      </w:pPr>
      <w:r w:rsidRPr="00777963">
        <w:rPr>
          <w:shd w:val="clear" w:color="auto" w:fill="FFFFFF"/>
        </w:rPr>
        <w:t>У</w:t>
      </w:r>
      <w:r w:rsidR="003E268B" w:rsidRPr="00777963">
        <w:rPr>
          <w:shd w:val="clear" w:color="auto" w:fill="FFFFFF"/>
        </w:rPr>
        <w:t>слуг</w:t>
      </w:r>
      <w:r w:rsidRPr="00777963">
        <w:rPr>
          <w:shd w:val="clear" w:color="auto" w:fill="FFFFFF"/>
        </w:rPr>
        <w:t>и</w:t>
      </w:r>
      <w:r w:rsidR="003E268B" w:rsidRPr="00777963">
        <w:rPr>
          <w:shd w:val="clear" w:color="auto" w:fill="FFFFFF"/>
        </w:rPr>
        <w:t xml:space="preserve"> </w:t>
      </w:r>
      <w:r w:rsidR="00400C06" w:rsidRPr="00777963">
        <w:rPr>
          <w:shd w:val="clear" w:color="auto" w:fill="FFFFFF"/>
        </w:rPr>
        <w:t>«</w:t>
      </w:r>
      <w:r w:rsidR="003E268B" w:rsidRPr="00777963">
        <w:rPr>
          <w:shd w:val="clear" w:color="auto" w:fill="FFFFFF"/>
        </w:rPr>
        <w:t>Ш</w:t>
      </w:r>
      <w:r w:rsidR="00A9527E" w:rsidRPr="00777963">
        <w:rPr>
          <w:shd w:val="clear" w:color="auto" w:fill="FFFFFF"/>
        </w:rPr>
        <w:t>кол</w:t>
      </w:r>
      <w:r w:rsidR="003E268B" w:rsidRPr="00777963">
        <w:rPr>
          <w:shd w:val="clear" w:color="auto" w:fill="FFFFFF"/>
        </w:rPr>
        <w:t>ы</w:t>
      </w:r>
      <w:r w:rsidR="00A9527E" w:rsidRPr="00777963">
        <w:rPr>
          <w:shd w:val="clear" w:color="auto" w:fill="FFFFFF"/>
        </w:rPr>
        <w:t xml:space="preserve"> приемных родителей</w:t>
      </w:r>
      <w:r w:rsidR="00400C06" w:rsidRPr="00777963">
        <w:rPr>
          <w:shd w:val="clear" w:color="auto" w:fill="FFFFFF"/>
        </w:rPr>
        <w:t xml:space="preserve">» </w:t>
      </w:r>
      <w:r w:rsidR="00A9527E" w:rsidRPr="00777963">
        <w:rPr>
          <w:shd w:val="clear" w:color="auto" w:fill="FFFFFF"/>
        </w:rPr>
        <w:t xml:space="preserve"> – </w:t>
      </w:r>
      <w:r w:rsidR="00400C06" w:rsidRPr="00777963">
        <w:rPr>
          <w:shd w:val="clear" w:color="auto" w:fill="FFFFFF"/>
        </w:rPr>
        <w:t xml:space="preserve"> </w:t>
      </w:r>
      <w:r w:rsidR="008D71AF">
        <w:rPr>
          <w:b/>
          <w:shd w:val="clear" w:color="auto" w:fill="FFFFFF"/>
        </w:rPr>
        <w:t>4021</w:t>
      </w:r>
      <w:r w:rsidR="004624DC" w:rsidRPr="00854B9A">
        <w:rPr>
          <w:b/>
          <w:shd w:val="clear" w:color="auto" w:fill="FFFFFF"/>
        </w:rPr>
        <w:t xml:space="preserve"> </w:t>
      </w:r>
      <w:r w:rsidR="00201C0F" w:rsidRPr="00854B9A">
        <w:rPr>
          <w:b/>
          <w:shd w:val="clear" w:color="auto" w:fill="FFFFFF"/>
        </w:rPr>
        <w:t xml:space="preserve"> </w:t>
      </w:r>
      <w:r w:rsidR="00824F04" w:rsidRPr="00854B9A">
        <w:rPr>
          <w:b/>
          <w:shd w:val="clear" w:color="auto" w:fill="FFFFFF"/>
        </w:rPr>
        <w:t>услуг</w:t>
      </w:r>
      <w:r w:rsidR="008D71AF">
        <w:rPr>
          <w:b/>
          <w:shd w:val="clear" w:color="auto" w:fill="FFFFFF"/>
        </w:rPr>
        <w:t>а</w:t>
      </w:r>
      <w:r w:rsidR="00201C0F" w:rsidRPr="00777963">
        <w:rPr>
          <w:shd w:val="clear" w:color="auto" w:fill="FFFFFF"/>
        </w:rPr>
        <w:t>;</w:t>
      </w:r>
    </w:p>
    <w:p w:rsidR="008D71AF" w:rsidRPr="00C923FB" w:rsidRDefault="008D71AF" w:rsidP="006E45A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C923FB">
        <w:rPr>
          <w:shd w:val="clear" w:color="auto" w:fill="FFFFFF"/>
        </w:rPr>
        <w:t>рочи</w:t>
      </w:r>
      <w:r>
        <w:rPr>
          <w:shd w:val="clear" w:color="auto" w:fill="FFFFFF"/>
        </w:rPr>
        <w:t>е</w:t>
      </w:r>
      <w:r w:rsidRPr="00C923FB">
        <w:rPr>
          <w:shd w:val="clear" w:color="auto" w:fill="FFFFFF"/>
        </w:rPr>
        <w:t xml:space="preserve"> услуг</w:t>
      </w:r>
      <w:r>
        <w:rPr>
          <w:shd w:val="clear" w:color="auto" w:fill="FFFFFF"/>
        </w:rPr>
        <w:t>и</w:t>
      </w:r>
      <w:r w:rsidRPr="00C923FB">
        <w:rPr>
          <w:shd w:val="clear" w:color="auto" w:fill="FFFFFF"/>
        </w:rPr>
        <w:t xml:space="preserve">  – </w:t>
      </w:r>
      <w:r>
        <w:rPr>
          <w:b/>
          <w:shd w:val="clear" w:color="auto" w:fill="FFFFFF"/>
        </w:rPr>
        <w:t>53</w:t>
      </w:r>
      <w:r w:rsidR="009A1A3C">
        <w:rPr>
          <w:b/>
          <w:shd w:val="clear" w:color="auto" w:fill="FFFFFF"/>
        </w:rPr>
        <w:t>2</w:t>
      </w:r>
      <w:r w:rsidRPr="00854B9A">
        <w:rPr>
          <w:b/>
          <w:shd w:val="clear" w:color="auto" w:fill="FFFFFF"/>
        </w:rPr>
        <w:t xml:space="preserve"> услуг</w:t>
      </w:r>
      <w:r w:rsidR="009A1A3C">
        <w:rPr>
          <w:b/>
          <w:shd w:val="clear" w:color="auto" w:fill="FFFFFF"/>
        </w:rPr>
        <w:t>и</w:t>
      </w:r>
      <w:r w:rsidRPr="00C923FB">
        <w:rPr>
          <w:shd w:val="clear" w:color="auto" w:fill="FFFFFF"/>
        </w:rPr>
        <w:t>.</w:t>
      </w:r>
    </w:p>
    <w:p w:rsidR="00C923FB" w:rsidRPr="00C923FB" w:rsidRDefault="00C923FB" w:rsidP="006E45A8">
      <w:pPr>
        <w:pStyle w:val="a3"/>
      </w:pPr>
    </w:p>
    <w:p w:rsidR="00C923FB" w:rsidRPr="003E268B" w:rsidRDefault="00C923FB" w:rsidP="006E45A8">
      <w:pPr>
        <w:pStyle w:val="a3"/>
      </w:pPr>
      <w:r w:rsidRPr="00C923FB">
        <w:t xml:space="preserve">Выполнение муниципального задания по предоставлению временного приюта – </w:t>
      </w:r>
      <w:r w:rsidRPr="00C923FB">
        <w:rPr>
          <w:b/>
        </w:rPr>
        <w:t xml:space="preserve">7338 койко-дней </w:t>
      </w:r>
      <w:r w:rsidRPr="00C923FB">
        <w:t>(с нарастающим остатком).</w:t>
      </w:r>
      <w:r>
        <w:t xml:space="preserve"> </w:t>
      </w:r>
    </w:p>
    <w:p w:rsidR="00C923FB" w:rsidRDefault="00C923FB" w:rsidP="006E45A8">
      <w:pPr>
        <w:pStyle w:val="a3"/>
        <w:rPr>
          <w:shd w:val="clear" w:color="auto" w:fill="FFFFFF"/>
        </w:rPr>
      </w:pPr>
    </w:p>
    <w:p w:rsidR="00B60039" w:rsidRPr="00180EA4" w:rsidRDefault="00A9527E" w:rsidP="006E45A8">
      <w:pPr>
        <w:pStyle w:val="a3"/>
        <w:rPr>
          <w:b/>
          <w:shd w:val="clear" w:color="auto" w:fill="FFFFFF"/>
        </w:rPr>
      </w:pPr>
      <w:r w:rsidRPr="00180EA4">
        <w:rPr>
          <w:b/>
          <w:shd w:val="clear" w:color="auto" w:fill="FFFFFF"/>
        </w:rPr>
        <w:t xml:space="preserve">Всего обращений (человек): </w:t>
      </w:r>
      <w:r w:rsidR="008D71AF" w:rsidRPr="00180EA4">
        <w:rPr>
          <w:b/>
          <w:spacing w:val="1"/>
          <w:shd w:val="clear" w:color="auto" w:fill="FFFFFF"/>
        </w:rPr>
        <w:t>20540</w:t>
      </w:r>
      <w:r w:rsidR="00326CD9" w:rsidRPr="00180EA4">
        <w:rPr>
          <w:b/>
          <w:spacing w:val="1"/>
          <w:shd w:val="clear" w:color="auto" w:fill="FFFFFF"/>
        </w:rPr>
        <w:t xml:space="preserve"> </w:t>
      </w:r>
      <w:r w:rsidR="00824F04" w:rsidRPr="00180EA4">
        <w:rPr>
          <w:b/>
          <w:shd w:val="clear" w:color="auto" w:fill="FFFFFF"/>
        </w:rPr>
        <w:t>человек</w:t>
      </w:r>
      <w:r w:rsidR="007C7740" w:rsidRPr="00180EA4">
        <w:rPr>
          <w:b/>
          <w:shd w:val="clear" w:color="auto" w:fill="FFFFFF"/>
        </w:rPr>
        <w:t>, из них:</w:t>
      </w:r>
    </w:p>
    <w:p w:rsidR="00B60039" w:rsidRPr="00201C0F" w:rsidRDefault="00A9527E" w:rsidP="006E45A8">
      <w:pPr>
        <w:pStyle w:val="a3"/>
        <w:rPr>
          <w:shd w:val="clear" w:color="auto" w:fill="FFFFFF"/>
        </w:rPr>
      </w:pPr>
      <w:r w:rsidRPr="00201C0F">
        <w:rPr>
          <w:shd w:val="clear" w:color="auto" w:fill="FFFFFF"/>
        </w:rPr>
        <w:t>первичн</w:t>
      </w:r>
      <w:r w:rsidR="007C7740" w:rsidRPr="00201C0F">
        <w:rPr>
          <w:shd w:val="clear" w:color="auto" w:fill="FFFFFF"/>
        </w:rPr>
        <w:t>о</w:t>
      </w:r>
      <w:r w:rsidRPr="00201C0F">
        <w:rPr>
          <w:shd w:val="clear" w:color="auto" w:fill="FFFFFF"/>
        </w:rPr>
        <w:t xml:space="preserve"> </w:t>
      </w:r>
      <w:proofErr w:type="gramStart"/>
      <w:r w:rsidRPr="00201C0F">
        <w:rPr>
          <w:shd w:val="clear" w:color="auto" w:fill="FFFFFF"/>
        </w:rPr>
        <w:t>обратившихся</w:t>
      </w:r>
      <w:proofErr w:type="gramEnd"/>
      <w:r w:rsidRPr="00201C0F">
        <w:rPr>
          <w:shd w:val="clear" w:color="auto" w:fill="FFFFFF"/>
        </w:rPr>
        <w:t xml:space="preserve"> </w:t>
      </w:r>
      <w:r w:rsidR="007C7740" w:rsidRPr="00201C0F">
        <w:rPr>
          <w:shd w:val="clear" w:color="auto" w:fill="FFFFFF"/>
        </w:rPr>
        <w:t>–</w:t>
      </w:r>
      <w:r w:rsidR="00201C0F" w:rsidRPr="00201C0F">
        <w:rPr>
          <w:shd w:val="clear" w:color="auto" w:fill="FFFFFF"/>
        </w:rPr>
        <w:t xml:space="preserve"> </w:t>
      </w:r>
      <w:r w:rsidR="00180EA4">
        <w:rPr>
          <w:shd w:val="clear" w:color="auto" w:fill="FFFFFF"/>
        </w:rPr>
        <w:t>19130</w:t>
      </w:r>
      <w:r w:rsidR="00201C0F" w:rsidRPr="00201C0F">
        <w:rPr>
          <w:shd w:val="clear" w:color="auto" w:fill="FFFFFF"/>
        </w:rPr>
        <w:t xml:space="preserve"> </w:t>
      </w:r>
      <w:r w:rsidR="00824F04" w:rsidRPr="00201C0F">
        <w:rPr>
          <w:shd w:val="clear" w:color="auto" w:fill="FFFFFF"/>
        </w:rPr>
        <w:t>человек</w:t>
      </w:r>
      <w:r w:rsidR="00201C0F" w:rsidRPr="00201C0F">
        <w:rPr>
          <w:shd w:val="clear" w:color="auto" w:fill="FFFFFF"/>
        </w:rPr>
        <w:t>а</w:t>
      </w:r>
    </w:p>
    <w:p w:rsidR="00B60039" w:rsidRPr="00201C0F" w:rsidRDefault="00A9527E" w:rsidP="006E45A8">
      <w:pPr>
        <w:pStyle w:val="a3"/>
        <w:rPr>
          <w:shd w:val="clear" w:color="auto" w:fill="FFFFFF"/>
        </w:rPr>
      </w:pPr>
      <w:r w:rsidRPr="00201C0F">
        <w:rPr>
          <w:shd w:val="clear" w:color="auto" w:fill="FFFFFF"/>
        </w:rPr>
        <w:t>повторн</w:t>
      </w:r>
      <w:r w:rsidR="007C7740" w:rsidRPr="00201C0F">
        <w:rPr>
          <w:shd w:val="clear" w:color="auto" w:fill="FFFFFF"/>
        </w:rPr>
        <w:t>о</w:t>
      </w:r>
      <w:r w:rsidRPr="00201C0F">
        <w:rPr>
          <w:shd w:val="clear" w:color="auto" w:fill="FFFFFF"/>
        </w:rPr>
        <w:t xml:space="preserve"> обратившихся</w:t>
      </w:r>
      <w:r w:rsidR="007C7740" w:rsidRPr="00201C0F">
        <w:rPr>
          <w:shd w:val="clear" w:color="auto" w:fill="FFFFFF"/>
        </w:rPr>
        <w:t xml:space="preserve"> -</w:t>
      </w:r>
      <w:r w:rsidR="00201C0F" w:rsidRPr="00201C0F">
        <w:rPr>
          <w:shd w:val="clear" w:color="auto" w:fill="FFFFFF"/>
        </w:rPr>
        <w:t xml:space="preserve"> </w:t>
      </w:r>
      <w:r w:rsidR="00180EA4">
        <w:rPr>
          <w:shd w:val="clear" w:color="auto" w:fill="FFFFFF"/>
        </w:rPr>
        <w:t>1410</w:t>
      </w:r>
      <w:r w:rsidR="00824F04" w:rsidRPr="00201C0F">
        <w:rPr>
          <w:shd w:val="clear" w:color="auto" w:fill="FFFFFF"/>
        </w:rPr>
        <w:t xml:space="preserve"> человек</w:t>
      </w:r>
    </w:p>
    <w:p w:rsidR="00AD7C5B" w:rsidRPr="00201C0F" w:rsidRDefault="00AD7C5B" w:rsidP="006E45A8">
      <w:pPr>
        <w:pStyle w:val="a3"/>
        <w:rPr>
          <w:shd w:val="clear" w:color="auto" w:fill="FFFFFF"/>
        </w:rPr>
      </w:pPr>
    </w:p>
    <w:p w:rsidR="00B60039" w:rsidRPr="00201C0F" w:rsidRDefault="005B618F" w:rsidP="006E45A8">
      <w:pPr>
        <w:pStyle w:val="a3"/>
        <w:rPr>
          <w:shd w:val="clear" w:color="auto" w:fill="FFFFFF"/>
        </w:rPr>
      </w:pPr>
      <w:r w:rsidRPr="00201C0F">
        <w:rPr>
          <w:b/>
          <w:shd w:val="clear" w:color="auto" w:fill="FFFFFF"/>
        </w:rPr>
        <w:t>Принято</w:t>
      </w:r>
      <w:r w:rsidRPr="00201C0F">
        <w:rPr>
          <w:shd w:val="clear" w:color="auto" w:fill="FFFFFF"/>
        </w:rPr>
        <w:t xml:space="preserve"> семей  за квартал</w:t>
      </w:r>
      <w:r w:rsidR="00B9177E" w:rsidRPr="00201C0F">
        <w:rPr>
          <w:shd w:val="clear" w:color="auto" w:fill="FFFFFF"/>
        </w:rPr>
        <w:t xml:space="preserve">  - </w:t>
      </w:r>
      <w:r w:rsidR="008A2ABF">
        <w:rPr>
          <w:b/>
          <w:shd w:val="clear" w:color="auto" w:fill="FFFFFF"/>
        </w:rPr>
        <w:t>200</w:t>
      </w:r>
      <w:r w:rsidR="00201C0F" w:rsidRPr="00201C0F">
        <w:rPr>
          <w:b/>
          <w:shd w:val="clear" w:color="auto" w:fill="FFFFFF"/>
        </w:rPr>
        <w:t xml:space="preserve"> </w:t>
      </w:r>
      <w:r w:rsidR="00B9177E" w:rsidRPr="00201C0F">
        <w:rPr>
          <w:b/>
          <w:shd w:val="clear" w:color="auto" w:fill="FFFFFF"/>
        </w:rPr>
        <w:t>семей</w:t>
      </w:r>
      <w:r w:rsidR="003E268B" w:rsidRPr="00201C0F">
        <w:rPr>
          <w:shd w:val="clear" w:color="auto" w:fill="FFFFFF"/>
        </w:rPr>
        <w:t>, в том числе:</w:t>
      </w:r>
    </w:p>
    <w:p w:rsidR="00B60039" w:rsidRPr="00201C0F" w:rsidRDefault="00A87BB2" w:rsidP="006E45A8">
      <w:pPr>
        <w:pStyle w:val="a3"/>
        <w:rPr>
          <w:shd w:val="clear" w:color="auto" w:fill="FFFFFF"/>
        </w:rPr>
      </w:pPr>
      <w:r w:rsidRPr="00201C0F">
        <w:rPr>
          <w:shd w:val="clear" w:color="auto" w:fill="FFFFFF"/>
        </w:rPr>
        <w:t xml:space="preserve">С детьми-инвалидами </w:t>
      </w:r>
      <w:r w:rsidR="003E268B" w:rsidRPr="00201C0F">
        <w:rPr>
          <w:shd w:val="clear" w:color="auto" w:fill="FFFFFF"/>
        </w:rPr>
        <w:t>–</w:t>
      </w:r>
      <w:r w:rsidR="00201C0F" w:rsidRPr="00201C0F">
        <w:rPr>
          <w:shd w:val="clear" w:color="auto" w:fill="FFFFFF"/>
        </w:rPr>
        <w:t xml:space="preserve"> </w:t>
      </w:r>
      <w:r w:rsidR="008A2ABF">
        <w:rPr>
          <w:shd w:val="clear" w:color="auto" w:fill="FFFFFF"/>
        </w:rPr>
        <w:t>2</w:t>
      </w:r>
      <w:r w:rsidR="003E268B" w:rsidRPr="00201C0F">
        <w:rPr>
          <w:shd w:val="clear" w:color="auto" w:fill="FFFFFF"/>
        </w:rPr>
        <w:t>;</w:t>
      </w:r>
    </w:p>
    <w:p w:rsidR="00A87BB2" w:rsidRPr="00201C0F" w:rsidRDefault="00A9527E" w:rsidP="006E45A8">
      <w:pPr>
        <w:pStyle w:val="a3"/>
        <w:rPr>
          <w:shd w:val="clear" w:color="auto" w:fill="FFFFFF"/>
        </w:rPr>
      </w:pPr>
      <w:r w:rsidRPr="00201C0F">
        <w:rPr>
          <w:shd w:val="clear" w:color="auto" w:fill="FFFFFF"/>
        </w:rPr>
        <w:t xml:space="preserve">Многодетных </w:t>
      </w:r>
      <w:r w:rsidR="00A87BB2" w:rsidRPr="00201C0F">
        <w:rPr>
          <w:shd w:val="clear" w:color="auto" w:fill="FFFFFF"/>
        </w:rPr>
        <w:t>–</w:t>
      </w:r>
      <w:r w:rsidR="00201C0F" w:rsidRPr="00201C0F">
        <w:rPr>
          <w:shd w:val="clear" w:color="auto" w:fill="FFFFFF"/>
        </w:rPr>
        <w:t xml:space="preserve"> </w:t>
      </w:r>
      <w:r w:rsidR="008A2ABF">
        <w:rPr>
          <w:shd w:val="clear" w:color="auto" w:fill="FFFFFF"/>
        </w:rPr>
        <w:t>8</w:t>
      </w:r>
      <w:r w:rsidR="003E268B" w:rsidRPr="00201C0F">
        <w:rPr>
          <w:shd w:val="clear" w:color="auto" w:fill="FFFFFF"/>
        </w:rPr>
        <w:t>;</w:t>
      </w:r>
    </w:p>
    <w:p w:rsidR="00B60039" w:rsidRPr="00201C0F" w:rsidRDefault="00A9527E" w:rsidP="006E45A8">
      <w:pPr>
        <w:pStyle w:val="a3"/>
        <w:rPr>
          <w:shd w:val="clear" w:color="auto" w:fill="FFFFFF"/>
        </w:rPr>
      </w:pPr>
      <w:r w:rsidRPr="00201C0F">
        <w:rPr>
          <w:shd w:val="clear" w:color="auto" w:fill="FFFFFF"/>
        </w:rPr>
        <w:t xml:space="preserve">Неполных </w:t>
      </w:r>
      <w:r w:rsidR="003E268B" w:rsidRPr="00201C0F">
        <w:rPr>
          <w:shd w:val="clear" w:color="auto" w:fill="FFFFFF"/>
        </w:rPr>
        <w:t>–</w:t>
      </w:r>
      <w:r w:rsidR="00201C0F" w:rsidRPr="00201C0F">
        <w:rPr>
          <w:shd w:val="clear" w:color="auto" w:fill="FFFFFF"/>
        </w:rPr>
        <w:t xml:space="preserve"> </w:t>
      </w:r>
      <w:r w:rsidR="008A2ABF">
        <w:rPr>
          <w:shd w:val="clear" w:color="auto" w:fill="FFFFFF"/>
        </w:rPr>
        <w:t>53</w:t>
      </w:r>
      <w:r w:rsidR="003E268B" w:rsidRPr="00201C0F">
        <w:rPr>
          <w:shd w:val="clear" w:color="auto" w:fill="FFFFFF"/>
        </w:rPr>
        <w:t>;</w:t>
      </w:r>
    </w:p>
    <w:p w:rsidR="00B60039" w:rsidRPr="00201C0F" w:rsidRDefault="00A9527E" w:rsidP="006E45A8">
      <w:pPr>
        <w:pStyle w:val="a3"/>
        <w:rPr>
          <w:shd w:val="clear" w:color="auto" w:fill="FFFFFF"/>
        </w:rPr>
      </w:pPr>
      <w:r w:rsidRPr="00201C0F">
        <w:rPr>
          <w:shd w:val="clear" w:color="auto" w:fill="FFFFFF"/>
        </w:rPr>
        <w:t xml:space="preserve">Малообеспеченных </w:t>
      </w:r>
      <w:r w:rsidR="003E268B" w:rsidRPr="00201C0F">
        <w:rPr>
          <w:shd w:val="clear" w:color="auto" w:fill="FFFFFF"/>
        </w:rPr>
        <w:t>–</w:t>
      </w:r>
      <w:r w:rsidR="00201C0F" w:rsidRPr="00201C0F">
        <w:rPr>
          <w:shd w:val="clear" w:color="auto" w:fill="FFFFFF"/>
        </w:rPr>
        <w:t xml:space="preserve"> </w:t>
      </w:r>
      <w:r w:rsidR="008A2ABF">
        <w:rPr>
          <w:shd w:val="clear" w:color="auto" w:fill="FFFFFF"/>
        </w:rPr>
        <w:t>41</w:t>
      </w:r>
      <w:r w:rsidR="003E268B" w:rsidRPr="00201C0F">
        <w:rPr>
          <w:shd w:val="clear" w:color="auto" w:fill="FFFFFF"/>
        </w:rPr>
        <w:t>;</w:t>
      </w:r>
    </w:p>
    <w:p w:rsidR="00B60039" w:rsidRPr="00201C0F" w:rsidRDefault="00A9527E" w:rsidP="006E45A8">
      <w:pPr>
        <w:pStyle w:val="a3"/>
        <w:rPr>
          <w:shd w:val="clear" w:color="auto" w:fill="FFFFFF"/>
        </w:rPr>
      </w:pPr>
      <w:r w:rsidRPr="00201C0F">
        <w:rPr>
          <w:shd w:val="clear" w:color="auto" w:fill="FFFFFF"/>
        </w:rPr>
        <w:t>Беженце</w:t>
      </w:r>
      <w:r w:rsidR="00A87BB2" w:rsidRPr="00201C0F">
        <w:rPr>
          <w:shd w:val="clear" w:color="auto" w:fill="FFFFFF"/>
        </w:rPr>
        <w:t xml:space="preserve">в и вынужденных переселенцев </w:t>
      </w:r>
      <w:r w:rsidR="003E268B" w:rsidRPr="00201C0F">
        <w:rPr>
          <w:shd w:val="clear" w:color="auto" w:fill="FFFFFF"/>
        </w:rPr>
        <w:t>–</w:t>
      </w:r>
      <w:r w:rsidR="00201C0F" w:rsidRPr="00201C0F">
        <w:rPr>
          <w:shd w:val="clear" w:color="auto" w:fill="FFFFFF"/>
        </w:rPr>
        <w:t xml:space="preserve"> </w:t>
      </w:r>
      <w:r w:rsidR="00B9177E" w:rsidRPr="00201C0F">
        <w:rPr>
          <w:shd w:val="clear" w:color="auto" w:fill="FFFFFF"/>
        </w:rPr>
        <w:t>0</w:t>
      </w:r>
      <w:r w:rsidR="003E268B" w:rsidRPr="00201C0F">
        <w:rPr>
          <w:shd w:val="clear" w:color="auto" w:fill="FFFFFF"/>
        </w:rPr>
        <w:t>.</w:t>
      </w:r>
    </w:p>
    <w:p w:rsidR="00B60039" w:rsidRPr="00FC184A" w:rsidRDefault="00B60039" w:rsidP="006E45A8">
      <w:pPr>
        <w:pStyle w:val="a3"/>
        <w:rPr>
          <w:shd w:val="clear" w:color="auto" w:fill="FFFFFF"/>
        </w:rPr>
      </w:pPr>
    </w:p>
    <w:p w:rsidR="003409BA" w:rsidRDefault="00FC184A" w:rsidP="006E45A8">
      <w:pPr>
        <w:pStyle w:val="a3"/>
      </w:pPr>
      <w:r w:rsidRPr="00FC184A">
        <w:t xml:space="preserve">В </w:t>
      </w:r>
      <w:r w:rsidRPr="00FC184A">
        <w:rPr>
          <w:b/>
        </w:rPr>
        <w:t>2014 году</w:t>
      </w:r>
      <w:r w:rsidRPr="00FC184A">
        <w:t xml:space="preserve"> </w:t>
      </w:r>
      <w:r w:rsidR="00E8413C" w:rsidRPr="00FC184A">
        <w:t>на</w:t>
      </w:r>
      <w:r w:rsidR="00A9527E" w:rsidRPr="00FC184A">
        <w:t xml:space="preserve"> «</w:t>
      </w:r>
      <w:r w:rsidR="00A9527E" w:rsidRPr="00F115A8">
        <w:rPr>
          <w:b/>
        </w:rPr>
        <w:t>Телефон Доверия</w:t>
      </w:r>
      <w:r w:rsidR="00A9527E" w:rsidRPr="00FC184A">
        <w:t xml:space="preserve">» </w:t>
      </w:r>
      <w:r w:rsidR="00E8413C" w:rsidRPr="00FC184A">
        <w:t xml:space="preserve">для </w:t>
      </w:r>
      <w:r w:rsidR="00E8413C" w:rsidRPr="008D7AB8">
        <w:t xml:space="preserve">детей </w:t>
      </w:r>
      <w:r w:rsidR="00180EA4">
        <w:t xml:space="preserve">оказано </w:t>
      </w:r>
      <w:r w:rsidR="00180EA4" w:rsidRPr="00180EA4">
        <w:rPr>
          <w:b/>
        </w:rPr>
        <w:t>15598 услуг</w:t>
      </w:r>
      <w:r w:rsidR="00180EA4">
        <w:t xml:space="preserve">. За весь год на «Телефон доверия» для детей поступило </w:t>
      </w:r>
      <w:r w:rsidRPr="00180EA4">
        <w:t>17434</w:t>
      </w:r>
      <w:r w:rsidR="00A9527E" w:rsidRPr="00180EA4">
        <w:t xml:space="preserve"> звонк</w:t>
      </w:r>
      <w:r w:rsidRPr="00180EA4">
        <w:t>а</w:t>
      </w:r>
      <w:r w:rsidR="00A9527E" w:rsidRPr="008D7AB8">
        <w:t xml:space="preserve">, из них </w:t>
      </w:r>
      <w:r w:rsidR="008D7AB8" w:rsidRPr="008D7AB8">
        <w:t>10195</w:t>
      </w:r>
      <w:r w:rsidR="00A9527E" w:rsidRPr="008D7AB8">
        <w:t xml:space="preserve"> – это звонки</w:t>
      </w:r>
      <w:r w:rsidR="00746E23" w:rsidRPr="008D7AB8">
        <w:t>-розыгрыши,</w:t>
      </w:r>
      <w:r w:rsidR="00A9527E" w:rsidRPr="008D7AB8">
        <w:t xml:space="preserve"> молчание и отбои. </w:t>
      </w:r>
      <w:r w:rsidR="00114D14" w:rsidRPr="00CB5495">
        <w:t xml:space="preserve">Из </w:t>
      </w:r>
      <w:r w:rsidR="00114D14">
        <w:rPr>
          <w:b/>
        </w:rPr>
        <w:t>числа всех звонков</w:t>
      </w:r>
      <w:r w:rsidR="00114D14" w:rsidRPr="00CB5495">
        <w:t xml:space="preserve">: </w:t>
      </w:r>
      <w:r w:rsidR="00114D14">
        <w:t xml:space="preserve">от </w:t>
      </w:r>
      <w:r w:rsidR="00114D14" w:rsidRPr="00CB5495">
        <w:t>дет</w:t>
      </w:r>
      <w:r w:rsidR="00114D14">
        <w:t>ей</w:t>
      </w:r>
      <w:r w:rsidR="00114D14" w:rsidRPr="00CB5495">
        <w:t xml:space="preserve"> и подростк</w:t>
      </w:r>
      <w:r w:rsidR="00114D14">
        <w:t>ов поступило</w:t>
      </w:r>
      <w:r w:rsidR="00114D14" w:rsidRPr="00CB5495">
        <w:t xml:space="preserve"> – </w:t>
      </w:r>
      <w:r w:rsidR="00114D14" w:rsidRPr="00114D14">
        <w:t>10423</w:t>
      </w:r>
      <w:r w:rsidR="00114D14">
        <w:t xml:space="preserve"> </w:t>
      </w:r>
      <w:r w:rsidR="00114D14" w:rsidRPr="00CB5495">
        <w:t>обращени</w:t>
      </w:r>
      <w:r w:rsidR="00114D14">
        <w:t>я</w:t>
      </w:r>
      <w:r w:rsidR="00114D14" w:rsidRPr="00CB5495">
        <w:t xml:space="preserve">,  </w:t>
      </w:r>
      <w:r w:rsidR="00114D14">
        <w:t xml:space="preserve">от родителей (лиц их замещающих) – 498 обращений и от </w:t>
      </w:r>
      <w:r w:rsidR="00114D14" w:rsidRPr="00CB5495">
        <w:t>ины</w:t>
      </w:r>
      <w:r w:rsidR="00114D14">
        <w:t>х</w:t>
      </w:r>
      <w:r w:rsidR="00114D14" w:rsidRPr="00CB5495">
        <w:t xml:space="preserve"> взрослы</w:t>
      </w:r>
      <w:r w:rsidR="00114D14">
        <w:t>х</w:t>
      </w:r>
      <w:r w:rsidR="00114D14" w:rsidRPr="00CB5495">
        <w:t xml:space="preserve"> – </w:t>
      </w:r>
      <w:r w:rsidR="00114D14">
        <w:t>4455</w:t>
      </w:r>
      <w:r w:rsidR="00114D14" w:rsidRPr="00CB5495">
        <w:t xml:space="preserve">. </w:t>
      </w:r>
      <w:r w:rsidR="00BF537E" w:rsidRPr="003409BA">
        <w:t xml:space="preserve">Количество звонков-развлечений, молчаний и отбоев </w:t>
      </w:r>
      <w:r w:rsidR="003409BA" w:rsidRPr="003409BA">
        <w:t xml:space="preserve">- </w:t>
      </w:r>
      <w:r w:rsidR="00BF537E" w:rsidRPr="003409BA">
        <w:t xml:space="preserve"> 58%.</w:t>
      </w:r>
      <w:r w:rsidR="003409BA" w:rsidRPr="003409BA">
        <w:t xml:space="preserve"> </w:t>
      </w:r>
      <w:r w:rsidR="00BF537E" w:rsidRPr="003409BA">
        <w:t>На втором месте по количеству обращений  - информационные запросы, их около 13% от всех обращений. Также большое количество обращений поступило по теме «здоровья детей и подростков»</w:t>
      </w:r>
      <w:r w:rsidR="003409BA" w:rsidRPr="003409BA">
        <w:t xml:space="preserve"> - </w:t>
      </w:r>
      <w:r w:rsidR="00BF537E" w:rsidRPr="003409BA">
        <w:t xml:space="preserve">12%. </w:t>
      </w:r>
      <w:r w:rsidR="003409BA" w:rsidRPr="003409BA">
        <w:t>П</w:t>
      </w:r>
      <w:r w:rsidR="00BF537E" w:rsidRPr="003409BA">
        <w:t>роблемы взаимоотношения полов</w:t>
      </w:r>
      <w:r w:rsidR="003409BA" w:rsidRPr="003409BA">
        <w:t xml:space="preserve"> </w:t>
      </w:r>
      <w:r w:rsidR="00BF537E" w:rsidRPr="003409BA">
        <w:t>– около 6%</w:t>
      </w:r>
      <w:r w:rsidR="003409BA" w:rsidRPr="003409BA">
        <w:t>.</w:t>
      </w:r>
      <w:r w:rsidR="00BF537E" w:rsidRPr="003409BA">
        <w:t xml:space="preserve"> </w:t>
      </w:r>
    </w:p>
    <w:p w:rsidR="00BF537E" w:rsidRPr="00AA1FC3" w:rsidRDefault="00AA1FC3" w:rsidP="006E45A8">
      <w:pPr>
        <w:pStyle w:val="a3"/>
      </w:pPr>
      <w:r w:rsidRPr="00F115A8">
        <w:t>По вопросам жестокого обращения с ребенком на линию «Детского телефона доверия»</w:t>
      </w:r>
      <w:r w:rsidRPr="00AA1FC3">
        <w:t xml:space="preserve"> за 2014 год поступило </w:t>
      </w:r>
      <w:r w:rsidR="00BF537E" w:rsidRPr="00AA1FC3">
        <w:t>103 звонка</w:t>
      </w:r>
      <w:r w:rsidR="003409BA" w:rsidRPr="00AA1FC3">
        <w:t>:</w:t>
      </w:r>
    </w:p>
    <w:p w:rsidR="00BF537E" w:rsidRPr="00AA1FC3" w:rsidRDefault="00BF537E" w:rsidP="006E45A8">
      <w:pPr>
        <w:pStyle w:val="a3"/>
      </w:pPr>
      <w:r w:rsidRPr="00AA1FC3">
        <w:t>По вопросам жестокого обращения в семье – 54</w:t>
      </w:r>
      <w:r w:rsidR="003409BA" w:rsidRPr="00AA1FC3">
        <w:t>;</w:t>
      </w:r>
    </w:p>
    <w:p w:rsidR="00BF537E" w:rsidRPr="00AA1FC3" w:rsidRDefault="00BF537E" w:rsidP="006E45A8">
      <w:pPr>
        <w:pStyle w:val="a3"/>
      </w:pPr>
      <w:r w:rsidRPr="00AA1FC3">
        <w:t>По вопросам жестокого обращения вне семьи – 11</w:t>
      </w:r>
      <w:r w:rsidR="003409BA" w:rsidRPr="00AA1FC3">
        <w:t>;</w:t>
      </w:r>
    </w:p>
    <w:p w:rsidR="00BF537E" w:rsidRPr="00AA1FC3" w:rsidRDefault="00BF537E" w:rsidP="006E45A8">
      <w:pPr>
        <w:pStyle w:val="a3"/>
      </w:pPr>
      <w:r w:rsidRPr="00AA1FC3">
        <w:t>По вопросам жестокого обращения в среде сверстников – 32</w:t>
      </w:r>
      <w:r w:rsidR="003409BA" w:rsidRPr="00AA1FC3">
        <w:t>;</w:t>
      </w:r>
    </w:p>
    <w:p w:rsidR="00BF537E" w:rsidRPr="00AA1FC3" w:rsidRDefault="00BF537E" w:rsidP="006E45A8">
      <w:pPr>
        <w:pStyle w:val="a3"/>
      </w:pPr>
      <w:r w:rsidRPr="00AA1FC3">
        <w:t>По вопросам сексуального насилия в отношении ребенка – 6</w:t>
      </w:r>
      <w:r w:rsidR="003409BA" w:rsidRPr="00AA1FC3">
        <w:t>;</w:t>
      </w:r>
    </w:p>
    <w:p w:rsidR="00BF537E" w:rsidRPr="00AA1FC3" w:rsidRDefault="00BF537E" w:rsidP="006E45A8">
      <w:pPr>
        <w:pStyle w:val="a3"/>
      </w:pPr>
      <w:r w:rsidRPr="00AA1FC3">
        <w:lastRenderedPageBreak/>
        <w:t>Количество обращений</w:t>
      </w:r>
      <w:r w:rsidR="00AE2495" w:rsidRPr="00AE2495">
        <w:t xml:space="preserve"> </w:t>
      </w:r>
      <w:r w:rsidR="00AE2495" w:rsidRPr="00AA1FC3">
        <w:t xml:space="preserve">на линию «Детского телефона доверия» </w:t>
      </w:r>
      <w:r w:rsidRPr="00AA1FC3">
        <w:t>по проблеме суицида – 49:</w:t>
      </w:r>
    </w:p>
    <w:p w:rsidR="00BF537E" w:rsidRPr="00AA1FC3" w:rsidRDefault="00BF537E" w:rsidP="006E45A8">
      <w:pPr>
        <w:pStyle w:val="a3"/>
      </w:pPr>
      <w:r w:rsidRPr="00AA1FC3">
        <w:t>Суицидные мысли – 35;</w:t>
      </w:r>
    </w:p>
    <w:p w:rsidR="00BF537E" w:rsidRPr="00AA1FC3" w:rsidRDefault="00BF537E" w:rsidP="006E45A8">
      <w:pPr>
        <w:pStyle w:val="a3"/>
      </w:pPr>
      <w:r w:rsidRPr="00AA1FC3">
        <w:t>Суицидные намеренья – 6;</w:t>
      </w:r>
    </w:p>
    <w:p w:rsidR="00BF537E" w:rsidRPr="00AA1FC3" w:rsidRDefault="00BF537E" w:rsidP="006E45A8">
      <w:pPr>
        <w:pStyle w:val="a3"/>
      </w:pPr>
      <w:r w:rsidRPr="00AA1FC3">
        <w:t>Принятое решение – 1 от иных граждан;</w:t>
      </w:r>
    </w:p>
    <w:p w:rsidR="00BF537E" w:rsidRPr="00AA1FC3" w:rsidRDefault="00BF537E" w:rsidP="006E45A8">
      <w:pPr>
        <w:pStyle w:val="a3"/>
      </w:pPr>
      <w:r w:rsidRPr="00AA1FC3">
        <w:t>Самоповреждение – 2;</w:t>
      </w:r>
    </w:p>
    <w:p w:rsidR="00BF537E" w:rsidRPr="00A7386B" w:rsidRDefault="00BF537E" w:rsidP="006E45A8">
      <w:pPr>
        <w:pStyle w:val="a3"/>
      </w:pPr>
      <w:r w:rsidRPr="00AA1FC3">
        <w:t>Другие вопросы по проблеме суицида – 3 от иных граждан.</w:t>
      </w:r>
    </w:p>
    <w:p w:rsidR="00043D03" w:rsidRPr="00F115A8" w:rsidRDefault="00043D03" w:rsidP="006E45A8">
      <w:pPr>
        <w:pStyle w:val="a3"/>
        <w:rPr>
          <w:b/>
        </w:rPr>
      </w:pPr>
      <w:r w:rsidRPr="00F115A8">
        <w:rPr>
          <w:b/>
        </w:rPr>
        <w:t>Количество и динамика обращений на ТД для взрослых</w:t>
      </w:r>
      <w:r w:rsidR="00854B9A" w:rsidRPr="00F115A8">
        <w:rPr>
          <w:b/>
        </w:rPr>
        <w:t>:</w:t>
      </w:r>
    </w:p>
    <w:p w:rsidR="00043D03" w:rsidRPr="00AA1FC3" w:rsidRDefault="00043D03" w:rsidP="006E45A8">
      <w:pPr>
        <w:pStyle w:val="a3"/>
      </w:pPr>
      <w:r w:rsidRPr="00AA1FC3">
        <w:t xml:space="preserve">С момента открытия отделения (08.10.14) на «Телефон доверия для взрослых» </w:t>
      </w:r>
      <w:r w:rsidRPr="00AA1FC3">
        <w:rPr>
          <w:b/>
        </w:rPr>
        <w:t>поступило 740 звонков.</w:t>
      </w:r>
      <w:r w:rsidRPr="00AA1FC3">
        <w:t xml:space="preserve"> Большая часть звонков – это </w:t>
      </w:r>
      <w:r w:rsidRPr="00AA1FC3">
        <w:rPr>
          <w:b/>
        </w:rPr>
        <w:t>звонки-молчания, их доля – 29%</w:t>
      </w:r>
      <w:r w:rsidRPr="00AA1FC3">
        <w:t xml:space="preserve"> от общего числа звонков</w:t>
      </w:r>
      <w:r w:rsidR="002D4991" w:rsidRPr="00AA1FC3">
        <w:t xml:space="preserve"> (215 звонков)</w:t>
      </w:r>
      <w:r w:rsidRPr="00AA1FC3">
        <w:t xml:space="preserve">. </w:t>
      </w:r>
      <w:r w:rsidR="002D4991" w:rsidRPr="00AA1FC3">
        <w:t>Много</w:t>
      </w:r>
      <w:r w:rsidRPr="00AA1FC3">
        <w:t xml:space="preserve"> звонков поступало, связанных со </w:t>
      </w:r>
      <w:r w:rsidRPr="00AA1FC3">
        <w:rPr>
          <w:b/>
        </w:rPr>
        <w:t>здоровьем граждан</w:t>
      </w:r>
      <w:r w:rsidRPr="00AA1FC3">
        <w:t xml:space="preserve">, в большинстве случаев от психически нездоровых людей, таких обращений – </w:t>
      </w:r>
      <w:r w:rsidRPr="00AA1FC3">
        <w:rPr>
          <w:b/>
        </w:rPr>
        <w:t xml:space="preserve">28% </w:t>
      </w:r>
      <w:r w:rsidRPr="00AA1FC3">
        <w:t xml:space="preserve">от общего числа. </w:t>
      </w:r>
    </w:p>
    <w:p w:rsidR="00043D03" w:rsidRPr="00AA1FC3" w:rsidRDefault="00043D03" w:rsidP="006E45A8">
      <w:pPr>
        <w:pStyle w:val="a3"/>
      </w:pPr>
      <w:r w:rsidRPr="00AA1FC3">
        <w:t xml:space="preserve">За отчетный период было немало </w:t>
      </w:r>
      <w:r w:rsidRPr="00AA1FC3">
        <w:rPr>
          <w:b/>
        </w:rPr>
        <w:t>бесед без запроса (23%)</w:t>
      </w:r>
      <w:r w:rsidRPr="00AA1FC3">
        <w:t>, клиентами здесь в основном были, постоянно-звонящие на детский «телефон доверия» граждане, большая часть из них – лица с психическими расстройствами, одинокие люди, не имеющие иной психологической поддержки.</w:t>
      </w:r>
    </w:p>
    <w:p w:rsidR="00043D03" w:rsidRPr="00AA1FC3" w:rsidRDefault="00043D03" w:rsidP="006E45A8">
      <w:pPr>
        <w:pStyle w:val="a3"/>
      </w:pPr>
      <w:r w:rsidRPr="00AA1FC3">
        <w:t>Информационных запросов – 11% от всех звонков.</w:t>
      </w:r>
    </w:p>
    <w:p w:rsidR="00043D03" w:rsidRPr="00AA1FC3" w:rsidRDefault="00043D03" w:rsidP="006E45A8">
      <w:pPr>
        <w:pStyle w:val="a3"/>
      </w:pPr>
      <w:r w:rsidRPr="00AA1FC3">
        <w:t>Также довольно актуальными темами стали семейные проблемы (примерно5%) и проблемы взаимоотношения полов (чуть больше 5%).</w:t>
      </w:r>
    </w:p>
    <w:p w:rsidR="00043D03" w:rsidRPr="00AA1FC3" w:rsidRDefault="00043D03" w:rsidP="006E45A8">
      <w:pPr>
        <w:pStyle w:val="a3"/>
      </w:pPr>
      <w:r w:rsidRPr="00AA1FC3">
        <w:t>Обращений по теме суицида было 5, что составляет  менее одного процента от всех звонков.</w:t>
      </w:r>
    </w:p>
    <w:p w:rsidR="000D15D2" w:rsidRPr="00734297" w:rsidRDefault="00734297" w:rsidP="006E45A8">
      <w:pPr>
        <w:pStyle w:val="a3"/>
      </w:pPr>
      <w:r w:rsidRPr="00734297">
        <w:t xml:space="preserve">Для учащихся МОУ СОШ №112,  коррекционной школы №127 и №11 и МОУ СОШ №138 и №87 </w:t>
      </w:r>
      <w:r w:rsidRPr="00734297">
        <w:rPr>
          <w:b/>
        </w:rPr>
        <w:t>проведены информационные кампании «Важный звонок»</w:t>
      </w:r>
      <w:r w:rsidRPr="00734297">
        <w:t xml:space="preserve">, было проинформировано о работе службы «Детский телефон доверия» </w:t>
      </w:r>
      <w:r w:rsidRPr="00734297">
        <w:rPr>
          <w:b/>
        </w:rPr>
        <w:t>875 детей</w:t>
      </w:r>
      <w:r w:rsidRPr="00734297">
        <w:t xml:space="preserve">. Также информационная кампания «Важный звонок» проходила в Детском доме №5, в которой приняли участие 10 детей в возрасте от 6 до 12 лет. </w:t>
      </w:r>
      <w:r w:rsidR="000D15D2" w:rsidRPr="00734297">
        <w:t xml:space="preserve">Для родителей учащихся МОУ СОШ №112 проведена информационная кампания «Важный звонок - помоги себе и своему ребенку», в результате которой приняли участие 152 родителя. </w:t>
      </w:r>
    </w:p>
    <w:p w:rsidR="000D6829" w:rsidRPr="00A71209" w:rsidRDefault="000D6829" w:rsidP="006E45A8">
      <w:pPr>
        <w:pStyle w:val="a3"/>
      </w:pPr>
    </w:p>
    <w:p w:rsidR="00FE660F" w:rsidRPr="009F7365" w:rsidRDefault="00FE660F" w:rsidP="006E45A8">
      <w:pPr>
        <w:pStyle w:val="a3"/>
        <w:rPr>
          <w:b/>
        </w:rPr>
      </w:pPr>
      <w:r w:rsidRPr="00753BC2">
        <w:rPr>
          <w:b/>
        </w:rPr>
        <w:t xml:space="preserve">Специалистами «Школы приемных родителей» проведено </w:t>
      </w:r>
      <w:r w:rsidR="00753BC2" w:rsidRPr="00753BC2">
        <w:rPr>
          <w:b/>
        </w:rPr>
        <w:t>617</w:t>
      </w:r>
      <w:r w:rsidRPr="00753BC2">
        <w:rPr>
          <w:b/>
        </w:rPr>
        <w:t xml:space="preserve"> психологических диагностик</w:t>
      </w:r>
      <w:r w:rsidRPr="00753BC2">
        <w:t xml:space="preserve"> </w:t>
      </w:r>
      <w:r w:rsidR="009F7365" w:rsidRPr="009F7365">
        <w:rPr>
          <w:b/>
        </w:rPr>
        <w:t>для 863 человек</w:t>
      </w:r>
      <w:r w:rsidR="009F7365">
        <w:t xml:space="preserve"> </w:t>
      </w:r>
      <w:r w:rsidRPr="00753BC2">
        <w:t xml:space="preserve">(по направлениям из органов  опек районов города Челябинска, от Уполномоченного по правам ребенка по Челябинской области, приюта «Возрождение» Калининского района)  </w:t>
      </w:r>
      <w:r w:rsidRPr="009F7365">
        <w:rPr>
          <w:b/>
        </w:rPr>
        <w:t>по проблемам:</w:t>
      </w:r>
    </w:p>
    <w:p w:rsidR="00FE660F" w:rsidRPr="00753BC2" w:rsidRDefault="00FE660F" w:rsidP="006E45A8">
      <w:pPr>
        <w:pStyle w:val="a3"/>
      </w:pPr>
      <w:r w:rsidRPr="00753BC2">
        <w:t>- психологическая готовность стать замещающим родителем</w:t>
      </w:r>
      <w:r w:rsidR="009F7365">
        <w:t xml:space="preserve"> – 519 человек</w:t>
      </w:r>
      <w:r w:rsidRPr="00753BC2">
        <w:t>;</w:t>
      </w:r>
    </w:p>
    <w:p w:rsidR="00FE660F" w:rsidRPr="00753BC2" w:rsidRDefault="00FE660F" w:rsidP="006E45A8">
      <w:pPr>
        <w:pStyle w:val="a3"/>
      </w:pPr>
      <w:r w:rsidRPr="00753BC2">
        <w:t>- определение степени эмоциональной привязанности ребенка к членам семьи</w:t>
      </w:r>
      <w:r w:rsidR="009F7365">
        <w:t xml:space="preserve"> – 244 человека</w:t>
      </w:r>
      <w:r w:rsidRPr="00753BC2">
        <w:t>;</w:t>
      </w:r>
    </w:p>
    <w:p w:rsidR="00FE660F" w:rsidRPr="00753BC2" w:rsidRDefault="00FE660F" w:rsidP="006E45A8">
      <w:pPr>
        <w:pStyle w:val="a3"/>
      </w:pPr>
      <w:r w:rsidRPr="00753BC2">
        <w:t>- диагностика детско-родительских отношений</w:t>
      </w:r>
      <w:r w:rsidR="009F7365">
        <w:t xml:space="preserve"> – 79 человек</w:t>
      </w:r>
      <w:r w:rsidRPr="00753BC2">
        <w:t>;</w:t>
      </w:r>
    </w:p>
    <w:p w:rsidR="00FE660F" w:rsidRPr="00753BC2" w:rsidRDefault="00FE660F" w:rsidP="006E45A8">
      <w:pPr>
        <w:pStyle w:val="a3"/>
      </w:pPr>
      <w:r w:rsidRPr="00753BC2">
        <w:t>- оформление опеки над совершеннолетним недееспособным</w:t>
      </w:r>
      <w:r w:rsidR="009F7365">
        <w:t xml:space="preserve"> – 21 человек</w:t>
      </w:r>
      <w:r w:rsidRPr="00753BC2">
        <w:t>.</w:t>
      </w:r>
    </w:p>
    <w:p w:rsidR="00174CF7" w:rsidRPr="00753BC2" w:rsidRDefault="00174CF7" w:rsidP="006E45A8">
      <w:pPr>
        <w:pStyle w:val="a3"/>
      </w:pPr>
      <w:r w:rsidRPr="00753BC2">
        <w:rPr>
          <w:b/>
        </w:rPr>
        <w:t>Свидетельства</w:t>
      </w:r>
      <w:r w:rsidRPr="00753BC2">
        <w:t xml:space="preserve"> об окончании «Школы приёмных родителей» </w:t>
      </w:r>
      <w:r w:rsidRPr="00753BC2">
        <w:rPr>
          <w:b/>
        </w:rPr>
        <w:t xml:space="preserve">получили </w:t>
      </w:r>
      <w:r w:rsidR="00C03A0E" w:rsidRPr="00753BC2">
        <w:rPr>
          <w:b/>
        </w:rPr>
        <w:t>31</w:t>
      </w:r>
      <w:r w:rsidR="009F7365">
        <w:rPr>
          <w:b/>
        </w:rPr>
        <w:t>6</w:t>
      </w:r>
      <w:r w:rsidRPr="00753BC2">
        <w:rPr>
          <w:b/>
        </w:rPr>
        <w:t xml:space="preserve"> человек</w:t>
      </w:r>
      <w:r w:rsidRPr="00753BC2">
        <w:t xml:space="preserve">, из них </w:t>
      </w:r>
      <w:r w:rsidR="00C03A0E" w:rsidRPr="00753BC2">
        <w:t>9</w:t>
      </w:r>
      <w:r w:rsidRPr="00753BC2">
        <w:t xml:space="preserve"> человек обучал</w:t>
      </w:r>
      <w:r w:rsidR="00C03A0E" w:rsidRPr="00753BC2">
        <w:t>ись</w:t>
      </w:r>
      <w:r w:rsidRPr="00753BC2">
        <w:t xml:space="preserve"> дистанционно.  </w:t>
      </w:r>
    </w:p>
    <w:p w:rsidR="005A2BE5" w:rsidRPr="00753BC2" w:rsidRDefault="005A2BE5" w:rsidP="006E45A8">
      <w:pPr>
        <w:pStyle w:val="a3"/>
      </w:pPr>
      <w:r w:rsidRPr="00753BC2">
        <w:t xml:space="preserve">Получили </w:t>
      </w:r>
      <w:r w:rsidR="009A78B4" w:rsidRPr="00753BC2">
        <w:rPr>
          <w:b/>
        </w:rPr>
        <w:t>694</w:t>
      </w:r>
      <w:r w:rsidRPr="00753BC2">
        <w:t xml:space="preserve"> направлени</w:t>
      </w:r>
      <w:r w:rsidR="009A78B4" w:rsidRPr="00753BC2">
        <w:t xml:space="preserve">я </w:t>
      </w:r>
      <w:r w:rsidRPr="00753BC2">
        <w:t xml:space="preserve"> из </w:t>
      </w:r>
      <w:r w:rsidR="008C1E2C" w:rsidRPr="00753BC2">
        <w:t>отделов</w:t>
      </w:r>
      <w:r w:rsidRPr="00753BC2">
        <w:t xml:space="preserve"> опек районов города Челябинска:</w:t>
      </w:r>
    </w:p>
    <w:tbl>
      <w:tblPr>
        <w:tblStyle w:val="a7"/>
        <w:tblW w:w="0" w:type="auto"/>
        <w:tblInd w:w="675" w:type="dxa"/>
        <w:tblLook w:val="04A0"/>
      </w:tblPr>
      <w:tblGrid>
        <w:gridCol w:w="2352"/>
        <w:gridCol w:w="2162"/>
      </w:tblGrid>
      <w:tr w:rsidR="005A2BE5" w:rsidRPr="00753BC2" w:rsidTr="008C1E2C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5" w:rsidRPr="00753BC2" w:rsidRDefault="005A2BE5" w:rsidP="00C03A0E">
            <w:pPr>
              <w:pStyle w:val="a3"/>
              <w:ind w:firstLine="0"/>
            </w:pPr>
            <w:r w:rsidRPr="00753BC2">
              <w:t>Районыгорода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5" w:rsidRPr="00753BC2" w:rsidRDefault="005A2BE5" w:rsidP="00C03A0E">
            <w:pPr>
              <w:pStyle w:val="a3"/>
              <w:ind w:firstLine="0"/>
            </w:pPr>
            <w:r w:rsidRPr="00753BC2">
              <w:t>Числонаправлений</w:t>
            </w:r>
          </w:p>
        </w:tc>
      </w:tr>
      <w:tr w:rsidR="005A2BE5" w:rsidRPr="00753BC2" w:rsidTr="008C1E2C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5A2BE5" w:rsidP="00C03A0E">
            <w:pPr>
              <w:pStyle w:val="a3"/>
              <w:ind w:firstLine="0"/>
            </w:pPr>
            <w:r w:rsidRPr="00753BC2">
              <w:t>Калининский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9A78B4" w:rsidP="00C03A0E">
            <w:pPr>
              <w:pStyle w:val="a3"/>
              <w:ind w:firstLine="0"/>
            </w:pPr>
            <w:r w:rsidRPr="00753BC2">
              <w:t>101</w:t>
            </w:r>
          </w:p>
        </w:tc>
      </w:tr>
      <w:tr w:rsidR="005A2BE5" w:rsidRPr="00753BC2" w:rsidTr="008C1E2C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5A2BE5" w:rsidP="00C03A0E">
            <w:pPr>
              <w:pStyle w:val="a3"/>
              <w:ind w:firstLine="0"/>
            </w:pPr>
            <w:r w:rsidRPr="00753BC2">
              <w:t>Курчатовский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9A78B4" w:rsidP="00C03A0E">
            <w:pPr>
              <w:pStyle w:val="a3"/>
              <w:ind w:firstLine="0"/>
            </w:pPr>
            <w:r w:rsidRPr="00753BC2">
              <w:t>158</w:t>
            </w:r>
          </w:p>
        </w:tc>
      </w:tr>
      <w:tr w:rsidR="005A2BE5" w:rsidRPr="00753BC2" w:rsidTr="008C1E2C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5A2BE5" w:rsidP="00C03A0E">
            <w:pPr>
              <w:pStyle w:val="a3"/>
              <w:ind w:firstLine="0"/>
            </w:pPr>
            <w:r w:rsidRPr="00753BC2">
              <w:t>Металлургический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9A78B4" w:rsidP="00C03A0E">
            <w:pPr>
              <w:pStyle w:val="a3"/>
              <w:ind w:firstLine="0"/>
            </w:pPr>
            <w:r w:rsidRPr="00753BC2">
              <w:t>100</w:t>
            </w:r>
          </w:p>
        </w:tc>
      </w:tr>
      <w:tr w:rsidR="005A2BE5" w:rsidRPr="00753BC2" w:rsidTr="008C1E2C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5A2BE5" w:rsidP="00C03A0E">
            <w:pPr>
              <w:pStyle w:val="a3"/>
              <w:ind w:firstLine="0"/>
            </w:pPr>
            <w:r w:rsidRPr="00753BC2">
              <w:t>Центральный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9A78B4" w:rsidP="00C03A0E">
            <w:pPr>
              <w:pStyle w:val="a3"/>
              <w:ind w:firstLine="0"/>
            </w:pPr>
            <w:r w:rsidRPr="00753BC2">
              <w:t>80</w:t>
            </w:r>
          </w:p>
        </w:tc>
      </w:tr>
      <w:tr w:rsidR="005A2BE5" w:rsidRPr="00753BC2" w:rsidTr="008C1E2C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5A2BE5" w:rsidP="00C03A0E">
            <w:pPr>
              <w:pStyle w:val="a3"/>
              <w:ind w:firstLine="0"/>
            </w:pPr>
            <w:r w:rsidRPr="00753BC2">
              <w:t>Советский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9A78B4" w:rsidP="00C03A0E">
            <w:pPr>
              <w:pStyle w:val="a3"/>
              <w:ind w:firstLine="0"/>
            </w:pPr>
            <w:r w:rsidRPr="00753BC2">
              <w:t>55</w:t>
            </w:r>
          </w:p>
        </w:tc>
      </w:tr>
      <w:tr w:rsidR="005A2BE5" w:rsidRPr="00753BC2" w:rsidTr="008C1E2C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5A2BE5" w:rsidP="00C03A0E">
            <w:pPr>
              <w:pStyle w:val="a3"/>
              <w:ind w:firstLine="0"/>
            </w:pPr>
            <w:r w:rsidRPr="00753BC2">
              <w:t>Тракторозаводский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9A78B4" w:rsidP="00C03A0E">
            <w:pPr>
              <w:pStyle w:val="a3"/>
              <w:ind w:firstLine="0"/>
            </w:pPr>
            <w:r w:rsidRPr="00753BC2">
              <w:t>128</w:t>
            </w:r>
          </w:p>
        </w:tc>
      </w:tr>
      <w:tr w:rsidR="005A2BE5" w:rsidRPr="00753BC2" w:rsidTr="008C1E2C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5A2BE5" w:rsidP="00C03A0E">
            <w:pPr>
              <w:pStyle w:val="a3"/>
              <w:ind w:firstLine="0"/>
            </w:pPr>
            <w:r w:rsidRPr="00753BC2">
              <w:t>Ленинский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9A78B4" w:rsidP="00C03A0E">
            <w:pPr>
              <w:pStyle w:val="a3"/>
              <w:ind w:firstLine="0"/>
            </w:pPr>
            <w:r w:rsidRPr="00753BC2">
              <w:t>72</w:t>
            </w:r>
          </w:p>
        </w:tc>
      </w:tr>
      <w:tr w:rsidR="005A2BE5" w:rsidRPr="00753BC2" w:rsidTr="008C1E2C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5" w:rsidRPr="00753BC2" w:rsidRDefault="005A2BE5" w:rsidP="00C03A0E">
            <w:pPr>
              <w:pStyle w:val="a3"/>
              <w:ind w:firstLine="0"/>
            </w:pPr>
            <w:r w:rsidRPr="00753BC2">
              <w:t xml:space="preserve">      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5" w:rsidRPr="00753BC2" w:rsidRDefault="009A78B4" w:rsidP="00C03A0E">
            <w:pPr>
              <w:pStyle w:val="a3"/>
              <w:ind w:firstLine="0"/>
            </w:pPr>
            <w:r w:rsidRPr="00753BC2">
              <w:t>694</w:t>
            </w:r>
          </w:p>
        </w:tc>
      </w:tr>
    </w:tbl>
    <w:p w:rsidR="00112D67" w:rsidRPr="006E45A8" w:rsidRDefault="00112D67" w:rsidP="006E45A8">
      <w:pPr>
        <w:pStyle w:val="a3"/>
      </w:pPr>
      <w:r w:rsidRPr="00753BC2">
        <w:rPr>
          <w:shd w:val="clear" w:color="auto" w:fill="FFFFFF"/>
        </w:rPr>
        <w:t xml:space="preserve">В </w:t>
      </w:r>
      <w:r w:rsidRPr="00753BC2">
        <w:rPr>
          <w:b/>
          <w:shd w:val="clear" w:color="auto" w:fill="FFFFFF"/>
        </w:rPr>
        <w:t>«Школе приемных родителей»</w:t>
      </w:r>
      <w:r w:rsidRPr="00753BC2">
        <w:rPr>
          <w:shd w:val="clear" w:color="auto" w:fill="FFFFFF"/>
        </w:rPr>
        <w:t xml:space="preserve"> </w:t>
      </w:r>
      <w:r w:rsidRPr="00753BC2">
        <w:t xml:space="preserve">в  2014 </w:t>
      </w:r>
      <w:r w:rsidR="006E45A8" w:rsidRPr="00753BC2">
        <w:t>году</w:t>
      </w:r>
      <w:r w:rsidRPr="00753BC2">
        <w:t xml:space="preserve"> </w:t>
      </w:r>
      <w:r w:rsidRPr="00753BC2">
        <w:rPr>
          <w:b/>
        </w:rPr>
        <w:t xml:space="preserve">состоялось </w:t>
      </w:r>
      <w:r w:rsidR="006E45A8" w:rsidRPr="00753BC2">
        <w:rPr>
          <w:b/>
        </w:rPr>
        <w:t>132</w:t>
      </w:r>
      <w:r w:rsidRPr="00753BC2">
        <w:rPr>
          <w:b/>
        </w:rPr>
        <w:t xml:space="preserve"> заняти</w:t>
      </w:r>
      <w:r w:rsidR="006E45A8" w:rsidRPr="00753BC2">
        <w:rPr>
          <w:b/>
        </w:rPr>
        <w:t>я</w:t>
      </w:r>
      <w:r w:rsidRPr="00753BC2">
        <w:t>.</w:t>
      </w:r>
      <w:r w:rsidRPr="006E45A8">
        <w:t xml:space="preserve"> </w:t>
      </w:r>
    </w:p>
    <w:p w:rsidR="009F7365" w:rsidRDefault="006E45A8" w:rsidP="006E45A8">
      <w:pPr>
        <w:pStyle w:val="a3"/>
        <w:rPr>
          <w:b/>
        </w:rPr>
      </w:pPr>
      <w:bookmarkStart w:id="0" w:name="_GoBack"/>
      <w:bookmarkEnd w:id="0"/>
      <w:r w:rsidRPr="00C03A0E">
        <w:t xml:space="preserve">Было проведено </w:t>
      </w:r>
      <w:r w:rsidR="009F7365" w:rsidRPr="009F7365">
        <w:rPr>
          <w:b/>
        </w:rPr>
        <w:t xml:space="preserve">4 </w:t>
      </w:r>
      <w:r w:rsidRPr="00C03A0E">
        <w:rPr>
          <w:b/>
        </w:rPr>
        <w:t>заседани</w:t>
      </w:r>
      <w:r w:rsidR="009F7365">
        <w:rPr>
          <w:b/>
        </w:rPr>
        <w:t>я</w:t>
      </w:r>
      <w:r w:rsidRPr="00C03A0E">
        <w:rPr>
          <w:b/>
        </w:rPr>
        <w:t xml:space="preserve"> </w:t>
      </w:r>
      <w:r w:rsidR="009F7365">
        <w:rPr>
          <w:b/>
        </w:rPr>
        <w:t>К</w:t>
      </w:r>
      <w:r w:rsidRPr="00C03A0E">
        <w:rPr>
          <w:b/>
        </w:rPr>
        <w:t>луба приемных родителей</w:t>
      </w:r>
      <w:r w:rsidR="009F7365">
        <w:rPr>
          <w:b/>
        </w:rPr>
        <w:t>.</w:t>
      </w:r>
    </w:p>
    <w:p w:rsidR="006E45A8" w:rsidRPr="00C03A0E" w:rsidRDefault="00C03A0E" w:rsidP="006E45A8">
      <w:pPr>
        <w:pStyle w:val="a3"/>
      </w:pPr>
      <w:r w:rsidRPr="00C03A0E">
        <w:t xml:space="preserve">Специально для </w:t>
      </w:r>
      <w:proofErr w:type="gramStart"/>
      <w:r w:rsidRPr="00C03A0E">
        <w:t>опекаемых</w:t>
      </w:r>
      <w:proofErr w:type="gramEnd"/>
      <w:r w:rsidRPr="00C03A0E">
        <w:t xml:space="preserve"> подростков было организовано и </w:t>
      </w:r>
      <w:r w:rsidRPr="00C03A0E">
        <w:rPr>
          <w:b/>
        </w:rPr>
        <w:t xml:space="preserve">проведено </w:t>
      </w:r>
      <w:r w:rsidR="009F7365">
        <w:rPr>
          <w:b/>
        </w:rPr>
        <w:t>5</w:t>
      </w:r>
      <w:r w:rsidRPr="00C03A0E">
        <w:rPr>
          <w:b/>
        </w:rPr>
        <w:t xml:space="preserve"> мероприяти</w:t>
      </w:r>
      <w:r w:rsidR="009F7365">
        <w:rPr>
          <w:b/>
        </w:rPr>
        <w:t>й</w:t>
      </w:r>
      <w:r w:rsidR="009F7365">
        <w:t>.</w:t>
      </w:r>
    </w:p>
    <w:p w:rsidR="00F115A8" w:rsidRPr="009F7365" w:rsidRDefault="00F115A8" w:rsidP="00F115A8">
      <w:pPr>
        <w:pStyle w:val="a3"/>
        <w:rPr>
          <w:shd w:val="clear" w:color="auto" w:fill="FFFFFF"/>
        </w:rPr>
      </w:pPr>
      <w:r w:rsidRPr="00AE2495">
        <w:lastRenderedPageBreak/>
        <w:t xml:space="preserve">Специалисты  МБУ </w:t>
      </w:r>
      <w:proofErr w:type="gramStart"/>
      <w:r w:rsidRPr="00AE2495">
        <w:t>СО</w:t>
      </w:r>
      <w:proofErr w:type="gramEnd"/>
      <w:r w:rsidRPr="00AE2495">
        <w:t xml:space="preserve"> «Кризисный центр» проводят </w:t>
      </w:r>
      <w:r w:rsidRPr="00AE2495">
        <w:rPr>
          <w:b/>
        </w:rPr>
        <w:t>реабилитационную работу непосредственно с семьями, попавшими в трудную жизненную ситуацию или социально опасное положение</w:t>
      </w:r>
      <w:r w:rsidRPr="00AE2495">
        <w:t>: з</w:t>
      </w:r>
      <w:r w:rsidRPr="00AE2495">
        <w:rPr>
          <w:shd w:val="clear" w:color="auto" w:fill="FFFFFF"/>
        </w:rPr>
        <w:t xml:space="preserve">а 2014 год в МБУ СО «Кризисном центре» во Временном приюте </w:t>
      </w:r>
      <w:r w:rsidRPr="009F7365">
        <w:rPr>
          <w:shd w:val="clear" w:color="auto" w:fill="FFFFFF"/>
        </w:rPr>
        <w:t xml:space="preserve">«Кризисной квартире» </w:t>
      </w:r>
      <w:r w:rsidRPr="009F7365">
        <w:rPr>
          <w:b/>
          <w:shd w:val="clear" w:color="auto" w:fill="FFFFFF"/>
        </w:rPr>
        <w:t xml:space="preserve">проживали </w:t>
      </w:r>
      <w:r w:rsidRPr="009F7365">
        <w:rPr>
          <w:b/>
        </w:rPr>
        <w:t>1</w:t>
      </w:r>
      <w:r w:rsidR="009F7365" w:rsidRPr="009F7365">
        <w:rPr>
          <w:b/>
        </w:rPr>
        <w:t>2</w:t>
      </w:r>
      <w:r w:rsidRPr="009F7365">
        <w:rPr>
          <w:b/>
        </w:rPr>
        <w:t>9 человек</w:t>
      </w:r>
      <w:r w:rsidRPr="009F7365">
        <w:t xml:space="preserve">: из них </w:t>
      </w:r>
      <w:r w:rsidR="009A1A3C">
        <w:t>51</w:t>
      </w:r>
      <w:r w:rsidRPr="009F7365">
        <w:t xml:space="preserve"> женщин и 7</w:t>
      </w:r>
      <w:r w:rsidR="009A1A3C">
        <w:t>8</w:t>
      </w:r>
      <w:r w:rsidRPr="009F7365">
        <w:t xml:space="preserve"> детей</w:t>
      </w:r>
      <w:r w:rsidRPr="009F7365">
        <w:rPr>
          <w:shd w:val="clear" w:color="auto" w:fill="FFFFFF"/>
        </w:rPr>
        <w:t xml:space="preserve">. </w:t>
      </w:r>
    </w:p>
    <w:p w:rsidR="00F115A8" w:rsidRPr="009F7365" w:rsidRDefault="00F115A8" w:rsidP="00F115A8">
      <w:pPr>
        <w:pStyle w:val="a3"/>
        <w:rPr>
          <w:shd w:val="clear" w:color="auto" w:fill="FFFFFF"/>
        </w:rPr>
      </w:pPr>
      <w:r w:rsidRPr="009F7365">
        <w:rPr>
          <w:shd w:val="clear" w:color="auto" w:fill="FFFFFF"/>
        </w:rPr>
        <w:t xml:space="preserve">Со всеми проживающими в «Кризисной квартире» женщинами заключаются  </w:t>
      </w:r>
      <w:r w:rsidRPr="009F7365">
        <w:rPr>
          <w:b/>
          <w:shd w:val="clear" w:color="auto" w:fill="FFFFFF"/>
        </w:rPr>
        <w:t>Социальные контракты</w:t>
      </w:r>
      <w:r w:rsidRPr="009F7365">
        <w:rPr>
          <w:shd w:val="clear" w:color="auto" w:fill="FFFFFF"/>
        </w:rPr>
        <w:t>:</w:t>
      </w:r>
    </w:p>
    <w:tbl>
      <w:tblPr>
        <w:tblStyle w:val="a7"/>
        <w:tblW w:w="0" w:type="auto"/>
        <w:tblLook w:val="04A0"/>
      </w:tblPr>
      <w:tblGrid>
        <w:gridCol w:w="7338"/>
        <w:gridCol w:w="2976"/>
      </w:tblGrid>
      <w:tr w:rsidR="00F115A8" w:rsidRPr="009F7365" w:rsidTr="00BB5EA7">
        <w:trPr>
          <w:trHeight w:val="392"/>
        </w:trPr>
        <w:tc>
          <w:tcPr>
            <w:tcW w:w="7338" w:type="dxa"/>
            <w:vAlign w:val="center"/>
          </w:tcPr>
          <w:p w:rsidR="00F115A8" w:rsidRPr="009F7365" w:rsidRDefault="00F115A8" w:rsidP="009F7365">
            <w:pPr>
              <w:pStyle w:val="a3"/>
              <w:ind w:firstLine="0"/>
            </w:pPr>
            <w:r w:rsidRPr="009F7365">
              <w:t xml:space="preserve">Количество заключенных </w:t>
            </w:r>
            <w:r w:rsidRPr="009F7365">
              <w:rPr>
                <w:b/>
              </w:rPr>
              <w:t>социальных контрактов</w:t>
            </w:r>
          </w:p>
        </w:tc>
        <w:tc>
          <w:tcPr>
            <w:tcW w:w="2976" w:type="dxa"/>
            <w:vAlign w:val="center"/>
          </w:tcPr>
          <w:p w:rsidR="00F115A8" w:rsidRPr="009F7365" w:rsidRDefault="009A1A3C" w:rsidP="009A1A3C">
            <w:pPr>
              <w:pStyle w:val="a3"/>
              <w:ind w:firstLine="0"/>
            </w:pPr>
            <w:r>
              <w:rPr>
                <w:b/>
              </w:rPr>
              <w:t xml:space="preserve">51 </w:t>
            </w:r>
            <w:r w:rsidR="00F115A8" w:rsidRPr="009F7365">
              <w:t>контракт</w:t>
            </w:r>
          </w:p>
        </w:tc>
      </w:tr>
      <w:tr w:rsidR="00F115A8" w:rsidRPr="009A1A3C" w:rsidTr="00BB5EA7">
        <w:trPr>
          <w:trHeight w:val="553"/>
        </w:trPr>
        <w:tc>
          <w:tcPr>
            <w:tcW w:w="7338" w:type="dxa"/>
            <w:vAlign w:val="center"/>
          </w:tcPr>
          <w:p w:rsidR="00F115A8" w:rsidRPr="009A1A3C" w:rsidRDefault="00F115A8" w:rsidP="009F7365">
            <w:pPr>
              <w:pStyle w:val="a3"/>
              <w:ind w:firstLine="0"/>
            </w:pPr>
            <w:r w:rsidRPr="009A1A3C">
              <w:t>Количество социальных контрактов, условия которых были выполнены в полном объеме</w:t>
            </w:r>
          </w:p>
        </w:tc>
        <w:tc>
          <w:tcPr>
            <w:tcW w:w="2976" w:type="dxa"/>
            <w:vAlign w:val="center"/>
          </w:tcPr>
          <w:p w:rsidR="00F115A8" w:rsidRPr="009A1A3C" w:rsidRDefault="00F115A8" w:rsidP="009A1A3C">
            <w:pPr>
              <w:pStyle w:val="a3"/>
              <w:ind w:firstLine="0"/>
              <w:rPr>
                <w:b/>
              </w:rPr>
            </w:pPr>
            <w:r w:rsidRPr="009A1A3C">
              <w:rPr>
                <w:b/>
              </w:rPr>
              <w:t>4</w:t>
            </w:r>
            <w:r w:rsidR="009A1A3C" w:rsidRPr="009A1A3C">
              <w:rPr>
                <w:b/>
              </w:rPr>
              <w:t>5</w:t>
            </w:r>
            <w:r w:rsidRPr="009A1A3C">
              <w:rPr>
                <w:b/>
              </w:rPr>
              <w:t xml:space="preserve"> </w:t>
            </w:r>
            <w:r w:rsidRPr="009A1A3C">
              <w:t>контракт</w:t>
            </w:r>
            <w:r w:rsidR="009A1A3C" w:rsidRPr="009A1A3C">
              <w:t>ов</w:t>
            </w:r>
          </w:p>
        </w:tc>
      </w:tr>
      <w:tr w:rsidR="00F115A8" w:rsidRPr="00DC777B" w:rsidTr="00BB5EA7">
        <w:trPr>
          <w:trHeight w:val="561"/>
        </w:trPr>
        <w:tc>
          <w:tcPr>
            <w:tcW w:w="7338" w:type="dxa"/>
            <w:tcBorders>
              <w:bottom w:val="single" w:sz="4" w:space="0" w:color="000000" w:themeColor="text1"/>
            </w:tcBorders>
            <w:vAlign w:val="center"/>
          </w:tcPr>
          <w:p w:rsidR="00F115A8" w:rsidRPr="009A1A3C" w:rsidRDefault="00F115A8" w:rsidP="009F7365">
            <w:pPr>
              <w:pStyle w:val="a3"/>
              <w:ind w:firstLine="0"/>
            </w:pPr>
            <w:r w:rsidRPr="009A1A3C">
              <w:t>Количество социальных контрактов, выполнение которых остается на контроле на 2015 год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vAlign w:val="center"/>
          </w:tcPr>
          <w:p w:rsidR="00F115A8" w:rsidRPr="00DC777B" w:rsidRDefault="00F115A8" w:rsidP="009F7365">
            <w:pPr>
              <w:pStyle w:val="a3"/>
              <w:ind w:firstLine="0"/>
            </w:pPr>
            <w:r w:rsidRPr="009A1A3C">
              <w:rPr>
                <w:b/>
              </w:rPr>
              <w:t>6</w:t>
            </w:r>
            <w:r w:rsidRPr="009A1A3C">
              <w:t xml:space="preserve"> контракта</w:t>
            </w:r>
          </w:p>
        </w:tc>
      </w:tr>
      <w:tr w:rsidR="00F115A8" w:rsidRPr="00DC777B" w:rsidTr="00BB5EA7">
        <w:tc>
          <w:tcPr>
            <w:tcW w:w="10314" w:type="dxa"/>
            <w:gridSpan w:val="2"/>
            <w:tcBorders>
              <w:bottom w:val="nil"/>
            </w:tcBorders>
          </w:tcPr>
          <w:p w:rsidR="00F115A8" w:rsidRPr="00DC777B" w:rsidRDefault="00F115A8" w:rsidP="009F7365">
            <w:pPr>
              <w:pStyle w:val="a3"/>
              <w:ind w:firstLine="0"/>
            </w:pPr>
            <w:r w:rsidRPr="00DC777B">
              <w:t>Прочие меры социальной поддержки семей по социальным контрактам:</w:t>
            </w:r>
          </w:p>
        </w:tc>
      </w:tr>
      <w:tr w:rsidR="00F115A8" w:rsidRPr="00DC777B" w:rsidTr="00BB5EA7">
        <w:tc>
          <w:tcPr>
            <w:tcW w:w="10314" w:type="dxa"/>
            <w:gridSpan w:val="2"/>
            <w:tcBorders>
              <w:top w:val="nil"/>
            </w:tcBorders>
          </w:tcPr>
          <w:p w:rsidR="00F115A8" w:rsidRPr="00DC777B" w:rsidRDefault="00F115A8" w:rsidP="009F7365">
            <w:pPr>
              <w:pStyle w:val="a3"/>
              <w:ind w:firstLine="0"/>
            </w:pPr>
            <w:r w:rsidRPr="00DC777B">
              <w:t>Предоставление временного убежища в «Кризисной квартире»;</w:t>
            </w:r>
          </w:p>
          <w:p w:rsidR="00F115A8" w:rsidRPr="00DC777B" w:rsidRDefault="00F115A8" w:rsidP="009F7365">
            <w:pPr>
              <w:pStyle w:val="a3"/>
              <w:ind w:firstLine="0"/>
            </w:pPr>
            <w:r w:rsidRPr="00DC777B">
              <w:t>Обеспечение продуктовыми наборами;</w:t>
            </w:r>
          </w:p>
          <w:p w:rsidR="00F115A8" w:rsidRPr="00DC777B" w:rsidRDefault="00F115A8" w:rsidP="009F7365">
            <w:pPr>
              <w:pStyle w:val="a3"/>
              <w:ind w:firstLine="0"/>
            </w:pPr>
            <w:r w:rsidRPr="00DC777B">
              <w:t>Обеспечение санитарно-гигиеническими наборами (косметические наборы для новорожденных);</w:t>
            </w:r>
          </w:p>
          <w:p w:rsidR="00F115A8" w:rsidRPr="00DC777B" w:rsidRDefault="00F115A8" w:rsidP="009F7365">
            <w:pPr>
              <w:pStyle w:val="a3"/>
              <w:ind w:firstLine="0"/>
            </w:pPr>
            <w:r w:rsidRPr="00DC777B">
              <w:t>Оказание социально-психологической помощи;</w:t>
            </w:r>
          </w:p>
          <w:p w:rsidR="00F115A8" w:rsidRPr="00DC777B" w:rsidRDefault="00F115A8" w:rsidP="009F7365">
            <w:pPr>
              <w:pStyle w:val="a3"/>
              <w:ind w:firstLine="0"/>
            </w:pPr>
            <w:r w:rsidRPr="00DC777B">
              <w:t>Содействие в получении социальных услуг прочих учреждений системы социальной защиты населения;</w:t>
            </w:r>
          </w:p>
          <w:p w:rsidR="00F115A8" w:rsidRPr="00DC777B" w:rsidRDefault="00F115A8" w:rsidP="009F7365">
            <w:pPr>
              <w:pStyle w:val="a3"/>
              <w:ind w:firstLine="0"/>
            </w:pPr>
            <w:r w:rsidRPr="00DC777B">
              <w:t>Содействие в трудоустройстве;</w:t>
            </w:r>
          </w:p>
          <w:p w:rsidR="00F115A8" w:rsidRPr="00DC777B" w:rsidRDefault="00F115A8" w:rsidP="009F7365">
            <w:pPr>
              <w:pStyle w:val="a3"/>
              <w:ind w:firstLine="0"/>
            </w:pPr>
            <w:r w:rsidRPr="00DC777B">
              <w:t>Содействие в устройстве детей в образовательные учреждения;</w:t>
            </w:r>
          </w:p>
          <w:p w:rsidR="00F115A8" w:rsidRPr="00DC777B" w:rsidRDefault="00F115A8" w:rsidP="009F7365">
            <w:pPr>
              <w:pStyle w:val="a3"/>
              <w:ind w:firstLine="0"/>
            </w:pPr>
            <w:r w:rsidRPr="00DC777B">
              <w:t xml:space="preserve">Содействие в получении иных государственных услуг, необходимых для </w:t>
            </w:r>
            <w:proofErr w:type="gramStart"/>
            <w:r w:rsidRPr="00DC777B">
              <w:t>решения кризисной ситуации</w:t>
            </w:r>
            <w:proofErr w:type="gramEnd"/>
            <w:r w:rsidRPr="00DC777B">
              <w:t xml:space="preserve"> клиента.</w:t>
            </w:r>
          </w:p>
        </w:tc>
      </w:tr>
    </w:tbl>
    <w:p w:rsidR="00F115A8" w:rsidRPr="00AE2495" w:rsidRDefault="00F115A8" w:rsidP="00F115A8">
      <w:pPr>
        <w:pStyle w:val="a3"/>
      </w:pPr>
      <w:r w:rsidRPr="00DC777B">
        <w:t xml:space="preserve">В 2014 году проведено </w:t>
      </w:r>
      <w:r w:rsidRPr="00DC777B">
        <w:rPr>
          <w:b/>
        </w:rPr>
        <w:t>34 консилиума</w:t>
      </w:r>
      <w:r w:rsidRPr="00DC777B">
        <w:t>, в процессе которых</w:t>
      </w:r>
      <w:r w:rsidRPr="00AE2495">
        <w:t xml:space="preserve"> определяется план карт реабилитационных мероприятий, а также производится оценка эффективности и мониторинг реабилитационных карт для семей, проживающих в Кризисной квартире.</w:t>
      </w:r>
    </w:p>
    <w:p w:rsidR="00F115A8" w:rsidRPr="00DC3176" w:rsidRDefault="00F115A8" w:rsidP="00F115A8">
      <w:pPr>
        <w:pStyle w:val="a3"/>
      </w:pPr>
      <w:r w:rsidRPr="00DC3176">
        <w:t xml:space="preserve">В рамках  социального проекта  </w:t>
      </w:r>
      <w:r w:rsidRPr="00DC3176">
        <w:rPr>
          <w:b/>
        </w:rPr>
        <w:t>«В кругу семьи»</w:t>
      </w:r>
      <w:r w:rsidRPr="00DC3176">
        <w:t xml:space="preserve"> в Кризисной квартире проведены:</w:t>
      </w:r>
    </w:p>
    <w:p w:rsidR="00F115A8" w:rsidRPr="00DC3176" w:rsidRDefault="00F115A8" w:rsidP="00F115A8">
      <w:pPr>
        <w:pStyle w:val="a3"/>
      </w:pPr>
      <w:r w:rsidRPr="00DC3176">
        <w:t xml:space="preserve">Проведено </w:t>
      </w:r>
      <w:r w:rsidRPr="00DC3176">
        <w:rPr>
          <w:b/>
        </w:rPr>
        <w:t>65 мастер-классов</w:t>
      </w:r>
      <w:r w:rsidRPr="00DC3176">
        <w:t xml:space="preserve"> по кулинарии и творчеству (прикладное искусство).</w:t>
      </w:r>
    </w:p>
    <w:p w:rsidR="00F115A8" w:rsidRPr="00BC2948" w:rsidRDefault="00F115A8" w:rsidP="00F115A8">
      <w:pPr>
        <w:pStyle w:val="a3"/>
      </w:pPr>
      <w:r w:rsidRPr="00BC2948">
        <w:t>Проведена 41 групповая социально-психологическая беседа:</w:t>
      </w:r>
    </w:p>
    <w:p w:rsidR="00F115A8" w:rsidRPr="00BC2948" w:rsidRDefault="00F115A8" w:rsidP="00F115A8">
      <w:pPr>
        <w:pStyle w:val="a3"/>
      </w:pPr>
      <w:r w:rsidRPr="00BC2948">
        <w:rPr>
          <w:b/>
        </w:rPr>
        <w:t>С женщинами</w:t>
      </w:r>
      <w:r w:rsidRPr="00BC2948">
        <w:t>, проживающими в «Кризисной квартире» по темам - «Поиск и раскрытие личностных ресурсов», «Вооруженные силы России», «Что нужно знать, чтобы предотвратить нежелательную беременность?», «Почему мужья уходят к другим?», «</w:t>
      </w:r>
      <w:proofErr w:type="gramStart"/>
      <w:r w:rsidRPr="00BC2948">
        <w:t>За</w:t>
      </w:r>
      <w:proofErr w:type="gramEnd"/>
      <w:r w:rsidRPr="00BC2948">
        <w:t xml:space="preserve"> что </w:t>
      </w:r>
      <w:proofErr w:type="gramStart"/>
      <w:r w:rsidRPr="00BC2948">
        <w:t>мне</w:t>
      </w:r>
      <w:proofErr w:type="gramEnd"/>
      <w:r w:rsidRPr="00BC2948">
        <w:t xml:space="preserve"> это?», «Детско-родительские отношения», </w:t>
      </w:r>
      <w:r w:rsidRPr="00DC3176">
        <w:t>«Профилактика наркомании, ВИЧ-инфекции»</w:t>
      </w:r>
      <w:r>
        <w:t xml:space="preserve">, </w:t>
      </w:r>
      <w:r w:rsidRPr="00BC2948">
        <w:t xml:space="preserve">«За здоровый образ жизни», «О вреде курения и алкоголя. </w:t>
      </w:r>
      <w:proofErr w:type="gramStart"/>
      <w:r w:rsidRPr="00BC2948">
        <w:t xml:space="preserve">Как формируется зависимость?», «7 апреля – День здоровья», «Здоровая мама – здоровый малыш», «Как сохранить молодость и красоту при помощи здорового питания», «Психология супружеских отношений», </w:t>
      </w:r>
      <w:r w:rsidRPr="00BC2948">
        <w:rPr>
          <w:shd w:val="clear" w:color="auto" w:fill="FFFFFF"/>
        </w:rPr>
        <w:t xml:space="preserve">«Личность мужчины склонная к насилию», «Как обезопасить себя от домашнего насилия», «Профилактика суицидального поведения», «Виды и стадии семейного насилия», «Женщины в ситуации домашнего насилия» и «Как воспитать грамотного читателя» (с </w:t>
      </w:r>
      <w:r>
        <w:rPr>
          <w:shd w:val="clear" w:color="auto" w:fill="FFFFFF"/>
        </w:rPr>
        <w:t>участием</w:t>
      </w:r>
      <w:r w:rsidRPr="00BC2948">
        <w:rPr>
          <w:shd w:val="clear" w:color="auto" w:fill="FFFFFF"/>
        </w:rPr>
        <w:t xml:space="preserve"> сотрудник</w:t>
      </w:r>
      <w:r>
        <w:rPr>
          <w:shd w:val="clear" w:color="auto" w:fill="FFFFFF"/>
        </w:rPr>
        <w:t>ов</w:t>
      </w:r>
      <w:r w:rsidRPr="00BC2948">
        <w:rPr>
          <w:shd w:val="clear" w:color="auto" w:fill="FFFFFF"/>
        </w:rPr>
        <w:t xml:space="preserve"> Универсальной библиотеки профкома «ОАО ЧМК»).</w:t>
      </w:r>
      <w:proofErr w:type="gramEnd"/>
    </w:p>
    <w:p w:rsidR="00F115A8" w:rsidRPr="00BC2948" w:rsidRDefault="00F115A8" w:rsidP="00F115A8">
      <w:pPr>
        <w:pStyle w:val="a3"/>
        <w:rPr>
          <w:shd w:val="clear" w:color="auto" w:fill="FFFFFF"/>
        </w:rPr>
      </w:pPr>
      <w:r w:rsidRPr="00BC2948">
        <w:t xml:space="preserve">С </w:t>
      </w:r>
      <w:r w:rsidRPr="00BC2948">
        <w:rPr>
          <w:b/>
        </w:rPr>
        <w:t>детьми</w:t>
      </w:r>
      <w:r w:rsidRPr="00BC2948">
        <w:t xml:space="preserve">, чьи матери проживают в «Кризисной квартире»: </w:t>
      </w:r>
      <w:proofErr w:type="gramStart"/>
      <w:r w:rsidRPr="00BC2948">
        <w:rPr>
          <w:shd w:val="clear" w:color="auto" w:fill="FFFFFF"/>
        </w:rPr>
        <w:t>«Чистота – залог здоровья», «Времена года», «20 ноября – День прав ребенка», «Профилактика детского дорожного травматизма», «Любящие родители», «Моя семья», «Мои родители», «Что нужно знать, чтобы хорошо учиться».</w:t>
      </w:r>
      <w:proofErr w:type="gramEnd"/>
    </w:p>
    <w:p w:rsidR="00F115A8" w:rsidRPr="00DC3176" w:rsidRDefault="00F115A8" w:rsidP="00F115A8">
      <w:pPr>
        <w:pStyle w:val="a3"/>
      </w:pPr>
      <w:r w:rsidRPr="00DC3176">
        <w:t>Специально для женщин, оказавшихся в трудной жизненной ситуации и нуждающихся в правовой поддержке</w:t>
      </w:r>
      <w:r>
        <w:t>,</w:t>
      </w:r>
      <w:r w:rsidRPr="00DC3176">
        <w:t xml:space="preserve"> была организована встреча с </w:t>
      </w:r>
      <w:r w:rsidRPr="00DC3176">
        <w:rPr>
          <w:rFonts w:eastAsia="Calibri"/>
        </w:rPr>
        <w:t>помощником прокурора Металлургического района, которая прошла в формате «Вопросы-Ответы» и позволила женщинам увидеть шире свои возможности.</w:t>
      </w:r>
    </w:p>
    <w:p w:rsidR="00F115A8" w:rsidRPr="00DC3176" w:rsidRDefault="00F115A8" w:rsidP="00F115A8">
      <w:pPr>
        <w:pStyle w:val="a3"/>
      </w:pPr>
      <w:r w:rsidRPr="00DC3176">
        <w:rPr>
          <w:b/>
        </w:rPr>
        <w:t xml:space="preserve">Коррекционные занятия </w:t>
      </w:r>
      <w:r w:rsidRPr="00DC3176">
        <w:t xml:space="preserve">для детей по снятию агрессии и тревожности, занятия по </w:t>
      </w:r>
      <w:r w:rsidRPr="00DC3176">
        <w:rPr>
          <w:b/>
        </w:rPr>
        <w:t xml:space="preserve">арттерапии, сказкотерапии </w:t>
      </w:r>
      <w:r w:rsidRPr="00DC3176">
        <w:t>для взрослых и детей.</w:t>
      </w:r>
    </w:p>
    <w:p w:rsidR="00F115A8" w:rsidRPr="00684CA5" w:rsidRDefault="00F115A8" w:rsidP="00F115A8">
      <w:pPr>
        <w:pStyle w:val="a3"/>
        <w:rPr>
          <w:shd w:val="clear" w:color="auto" w:fill="FFFFFF"/>
        </w:rPr>
      </w:pPr>
      <w:r w:rsidRPr="00684CA5">
        <w:rPr>
          <w:shd w:val="clear" w:color="auto" w:fill="FFFFFF"/>
        </w:rPr>
        <w:t xml:space="preserve">Для семей, проживающих в «Кризисной квартире» и в рамках социального проекта «В кругу семьи», проводились </w:t>
      </w:r>
      <w:r w:rsidRPr="00684CA5">
        <w:rPr>
          <w:b/>
          <w:shd w:val="clear" w:color="auto" w:fill="FFFFFF"/>
        </w:rPr>
        <w:t>культурно-развивающие мероприятия</w:t>
      </w:r>
      <w:r w:rsidRPr="00684CA5">
        <w:rPr>
          <w:shd w:val="clear" w:color="auto" w:fill="FFFFFF"/>
        </w:rPr>
        <w:t xml:space="preserve">: </w:t>
      </w:r>
    </w:p>
    <w:p w:rsidR="00F115A8" w:rsidRPr="00684CA5" w:rsidRDefault="00F115A8" w:rsidP="00F115A8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84CA5">
        <w:lastRenderedPageBreak/>
        <w:t>«С весенним женским днем мы от души Вас поздравляем» с праздничным концертом учащихся музыкальной школы №5 и чаепитием;</w:t>
      </w:r>
    </w:p>
    <w:p w:rsidR="00F115A8" w:rsidRPr="00684CA5" w:rsidRDefault="00F115A8" w:rsidP="00F115A8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84CA5">
        <w:t>Проведены экскурсии с детьми в музыкальную школу искусств №5 и по территории храма Георгия Победоносца;</w:t>
      </w:r>
    </w:p>
    <w:p w:rsidR="00F115A8" w:rsidRPr="00684CA5" w:rsidRDefault="00F115A8" w:rsidP="00F115A8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84CA5">
        <w:t>Организовано участие детей "Кризисной квартиры" в празднике, посвященном Дню защиты детей (в КЦСОН Металлургического района);</w:t>
      </w:r>
    </w:p>
    <w:p w:rsidR="00F115A8" w:rsidRPr="00684CA5" w:rsidRDefault="00F115A8" w:rsidP="00F115A8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84CA5">
        <w:rPr>
          <w:shd w:val="clear" w:color="auto" w:fill="FFFFFF"/>
        </w:rPr>
        <w:t>2 игровые программы для детей - «Что такое хорошо и что такое плохо» и «Я, ты, он, она, вместе - дружная семья»;</w:t>
      </w:r>
    </w:p>
    <w:p w:rsidR="00F115A8" w:rsidRPr="00684CA5" w:rsidRDefault="00F115A8" w:rsidP="00F115A8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84CA5">
        <w:rPr>
          <w:shd w:val="clear" w:color="auto" w:fill="FFFFFF"/>
        </w:rPr>
        <w:t>«Осенние посиделки» - концерт детей музыкальной школы №5;</w:t>
      </w:r>
    </w:p>
    <w:p w:rsidR="00F115A8" w:rsidRPr="00684CA5" w:rsidRDefault="00F115A8" w:rsidP="00F115A8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84CA5">
        <w:rPr>
          <w:shd w:val="clear" w:color="auto" w:fill="FFFFFF"/>
        </w:rPr>
        <w:t>Творческая встреча с членом Союза писателей  России поэтессой Рыжиковой Н.Г.;</w:t>
      </w:r>
    </w:p>
    <w:p w:rsidR="00F115A8" w:rsidRPr="00684CA5" w:rsidRDefault="00F115A8" w:rsidP="00F115A8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84CA5">
        <w:rPr>
          <w:shd w:val="clear" w:color="auto" w:fill="FFFFFF"/>
        </w:rPr>
        <w:t>Семейный праздник «День Матери»;</w:t>
      </w:r>
    </w:p>
    <w:p w:rsidR="00F115A8" w:rsidRPr="00684CA5" w:rsidRDefault="00F115A8" w:rsidP="00F115A8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84CA5">
        <w:rPr>
          <w:shd w:val="clear" w:color="auto" w:fill="FFFFFF"/>
        </w:rPr>
        <w:t>Творческая встреча с поэтессой Натальей Пшеничной;</w:t>
      </w:r>
    </w:p>
    <w:p w:rsidR="00F115A8" w:rsidRPr="00684CA5" w:rsidRDefault="00F115A8" w:rsidP="00F115A8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84CA5">
        <w:rPr>
          <w:shd w:val="clear" w:color="auto" w:fill="FFFFFF"/>
        </w:rPr>
        <w:t>Новогодняя программа для детей и их матерей «Этот добрый Дед Мороз!».</w:t>
      </w:r>
    </w:p>
    <w:p w:rsidR="00F115A8" w:rsidRPr="00684CA5" w:rsidRDefault="00F115A8" w:rsidP="00F115A8">
      <w:pPr>
        <w:pStyle w:val="a3"/>
      </w:pPr>
      <w:r w:rsidRPr="00684CA5">
        <w:t>Оформлен фото – стенд «В кругу семьи».</w:t>
      </w:r>
    </w:p>
    <w:p w:rsidR="00F115A8" w:rsidRPr="00D510F1" w:rsidRDefault="00F115A8" w:rsidP="00F115A8">
      <w:pPr>
        <w:pStyle w:val="a3"/>
        <w:rPr>
          <w:rFonts w:eastAsia="Calibri"/>
        </w:rPr>
      </w:pPr>
      <w:r w:rsidRPr="00D510F1">
        <w:t>В 2014 году в целях реализации проекта «В кругу семьи» была оказана спонсорская помощь в оборудовании Детской комнаты (мебель, спортивно-развивающее оборудование, игрушки) – и в течени</w:t>
      </w:r>
      <w:proofErr w:type="gramStart"/>
      <w:r w:rsidRPr="00D510F1">
        <w:t>и</w:t>
      </w:r>
      <w:proofErr w:type="gramEnd"/>
      <w:r w:rsidRPr="00D510F1">
        <w:t xml:space="preserve"> всего 2014 года работала</w:t>
      </w:r>
      <w:r w:rsidRPr="00D510F1">
        <w:rPr>
          <w:rFonts w:eastAsia="Calibri"/>
        </w:rPr>
        <w:t xml:space="preserve"> </w:t>
      </w:r>
      <w:r w:rsidRPr="00D510F1">
        <w:rPr>
          <w:rFonts w:eastAsia="Calibri"/>
          <w:b/>
        </w:rPr>
        <w:t>Детская игровая комната</w:t>
      </w:r>
      <w:r w:rsidRPr="00D510F1">
        <w:rPr>
          <w:rFonts w:eastAsia="Calibri"/>
        </w:rPr>
        <w:t xml:space="preserve">: </w:t>
      </w:r>
      <w:r>
        <w:rPr>
          <w:rFonts w:eastAsia="Calibri"/>
        </w:rPr>
        <w:t xml:space="preserve">где дети могли посмотреть добрые познавательные мультфильмы, им </w:t>
      </w:r>
      <w:r w:rsidRPr="00D510F1">
        <w:rPr>
          <w:rFonts w:eastAsia="Calibri"/>
        </w:rPr>
        <w:t>выда</w:t>
      </w:r>
      <w:r>
        <w:rPr>
          <w:rFonts w:eastAsia="Calibri"/>
        </w:rPr>
        <w:t>валась</w:t>
      </w:r>
      <w:r w:rsidRPr="00D510F1">
        <w:rPr>
          <w:rFonts w:eastAsia="Calibri"/>
        </w:rPr>
        <w:t xml:space="preserve"> детск</w:t>
      </w:r>
      <w:r>
        <w:rPr>
          <w:rFonts w:eastAsia="Calibri"/>
        </w:rPr>
        <w:t>ая</w:t>
      </w:r>
      <w:r w:rsidRPr="00D510F1">
        <w:rPr>
          <w:rFonts w:eastAsia="Calibri"/>
        </w:rPr>
        <w:t xml:space="preserve"> литератур</w:t>
      </w:r>
      <w:r>
        <w:rPr>
          <w:rFonts w:eastAsia="Calibri"/>
        </w:rPr>
        <w:t>а</w:t>
      </w:r>
      <w:r w:rsidRPr="00D510F1">
        <w:rPr>
          <w:rFonts w:eastAsia="Calibri"/>
        </w:rPr>
        <w:t>, настольны</w:t>
      </w:r>
      <w:r>
        <w:rPr>
          <w:rFonts w:eastAsia="Calibri"/>
        </w:rPr>
        <w:t>е</w:t>
      </w:r>
      <w:r w:rsidRPr="00D510F1">
        <w:rPr>
          <w:rFonts w:eastAsia="Calibri"/>
        </w:rPr>
        <w:t xml:space="preserve"> игр</w:t>
      </w:r>
      <w:r>
        <w:rPr>
          <w:rFonts w:eastAsia="Calibri"/>
        </w:rPr>
        <w:t>ы</w:t>
      </w:r>
      <w:r w:rsidRPr="00D510F1">
        <w:rPr>
          <w:rFonts w:eastAsia="Calibri"/>
        </w:rPr>
        <w:t>, а так же выдавались канцелярские принадлежности  для занятий творчеством и выполнения творческого домашнего задания.</w:t>
      </w:r>
    </w:p>
    <w:p w:rsidR="00F115A8" w:rsidRPr="00CE629D" w:rsidRDefault="00F115A8" w:rsidP="00F115A8">
      <w:pPr>
        <w:pStyle w:val="a3"/>
        <w:rPr>
          <w:highlight w:val="yellow"/>
          <w:shd w:val="clear" w:color="auto" w:fill="FFFFFF"/>
        </w:rPr>
      </w:pPr>
    </w:p>
    <w:p w:rsidR="00F115A8" w:rsidRPr="00F115A8" w:rsidRDefault="00F115A8" w:rsidP="00F115A8">
      <w:pPr>
        <w:pStyle w:val="a3"/>
        <w:rPr>
          <w:b/>
          <w:shd w:val="clear" w:color="auto" w:fill="FFFFFF"/>
        </w:rPr>
      </w:pPr>
      <w:r w:rsidRPr="00D510F1">
        <w:rPr>
          <w:shd w:val="clear" w:color="auto" w:fill="FFFFFF"/>
        </w:rPr>
        <w:t xml:space="preserve">В 2014 году </w:t>
      </w:r>
      <w:r>
        <w:rPr>
          <w:shd w:val="clear" w:color="auto" w:fill="FFFFFF"/>
        </w:rPr>
        <w:t xml:space="preserve">в рамках реализации социального проекта </w:t>
      </w:r>
      <w:r w:rsidRPr="00D510F1">
        <w:rPr>
          <w:shd w:val="clear" w:color="auto" w:fill="FFFFFF"/>
        </w:rPr>
        <w:t>«</w:t>
      </w:r>
      <w:r w:rsidRPr="00D510F1">
        <w:rPr>
          <w:b/>
          <w:shd w:val="clear" w:color="auto" w:fill="FFFFFF"/>
        </w:rPr>
        <w:t>Служб</w:t>
      </w:r>
      <w:r>
        <w:rPr>
          <w:b/>
          <w:shd w:val="clear" w:color="auto" w:fill="FFFFFF"/>
        </w:rPr>
        <w:t>а</w:t>
      </w:r>
      <w:r w:rsidRPr="00D510F1">
        <w:rPr>
          <w:b/>
          <w:shd w:val="clear" w:color="auto" w:fill="FFFFFF"/>
        </w:rPr>
        <w:t xml:space="preserve"> примирения</w:t>
      </w:r>
      <w:r w:rsidRPr="00D510F1">
        <w:rPr>
          <w:shd w:val="clear" w:color="auto" w:fill="FFFFFF"/>
        </w:rPr>
        <w:t>»</w:t>
      </w:r>
      <w:r>
        <w:rPr>
          <w:shd w:val="clear" w:color="auto" w:fill="FFFFFF"/>
        </w:rPr>
        <w:t xml:space="preserve"> специалистами МБУ </w:t>
      </w:r>
      <w:proofErr w:type="gramStart"/>
      <w:r>
        <w:rPr>
          <w:shd w:val="clear" w:color="auto" w:fill="FFFFFF"/>
        </w:rPr>
        <w:t>СО</w:t>
      </w:r>
      <w:proofErr w:type="gramEnd"/>
      <w:r>
        <w:rPr>
          <w:shd w:val="clear" w:color="auto" w:fill="FFFFFF"/>
        </w:rPr>
        <w:t xml:space="preserve"> «Кризисный центр»</w:t>
      </w:r>
      <w:r w:rsidRPr="00D510F1">
        <w:rPr>
          <w:shd w:val="clear" w:color="auto" w:fill="FFFFFF"/>
        </w:rPr>
        <w:t xml:space="preserve"> был</w:t>
      </w:r>
      <w:r>
        <w:rPr>
          <w:shd w:val="clear" w:color="auto" w:fill="FFFFFF"/>
        </w:rPr>
        <w:t>и</w:t>
      </w:r>
      <w:r w:rsidRPr="00D510F1">
        <w:rPr>
          <w:shd w:val="clear" w:color="auto" w:fill="FFFFFF"/>
        </w:rPr>
        <w:t xml:space="preserve"> оказан</w:t>
      </w:r>
      <w:r>
        <w:rPr>
          <w:shd w:val="clear" w:color="auto" w:fill="FFFFFF"/>
        </w:rPr>
        <w:t>ы</w:t>
      </w:r>
      <w:r w:rsidRPr="00D510F1">
        <w:rPr>
          <w:shd w:val="clear" w:color="auto" w:fill="FFFFFF"/>
        </w:rPr>
        <w:t xml:space="preserve"> </w:t>
      </w:r>
      <w:r w:rsidRPr="00F115A8">
        <w:rPr>
          <w:b/>
          <w:shd w:val="clear" w:color="auto" w:fill="FFFFFF"/>
        </w:rPr>
        <w:t>44 услуги</w:t>
      </w:r>
      <w:r w:rsidRPr="00D510F1">
        <w:rPr>
          <w:shd w:val="clear" w:color="auto" w:fill="FFFFFF"/>
        </w:rPr>
        <w:t xml:space="preserve"> населению города Челябинска. </w:t>
      </w:r>
      <w:r w:rsidR="009A1A3C">
        <w:rPr>
          <w:shd w:val="clear" w:color="auto" w:fill="FFFFFF"/>
        </w:rPr>
        <w:t xml:space="preserve">Из общего числа обратившихся семей (из 19 семей) </w:t>
      </w:r>
      <w:r w:rsidR="009A1A3C" w:rsidRPr="009A1A3C">
        <w:rPr>
          <w:b/>
          <w:shd w:val="clear" w:color="auto" w:fill="FFFFFF"/>
        </w:rPr>
        <w:t>п</w:t>
      </w:r>
      <w:r w:rsidRPr="00F115A8">
        <w:rPr>
          <w:b/>
          <w:shd w:val="clear" w:color="auto" w:fill="FFFFFF"/>
        </w:rPr>
        <w:t>римирительную прогр</w:t>
      </w:r>
      <w:r w:rsidR="009A1A3C">
        <w:rPr>
          <w:b/>
          <w:shd w:val="clear" w:color="auto" w:fill="FFFFFF"/>
        </w:rPr>
        <w:t>амму полностью прошли – 5 семей</w:t>
      </w:r>
      <w:r w:rsidR="009A1A3C" w:rsidRPr="009A1A3C">
        <w:rPr>
          <w:shd w:val="clear" w:color="auto" w:fill="FFFFFF"/>
        </w:rPr>
        <w:t>, а</w:t>
      </w:r>
      <w:r w:rsidR="009A1A3C">
        <w:rPr>
          <w:b/>
          <w:shd w:val="clear" w:color="auto" w:fill="FFFFFF"/>
        </w:rPr>
        <w:t xml:space="preserve"> 10 семей </w:t>
      </w:r>
      <w:r w:rsidR="009A1A3C" w:rsidRPr="009A1A3C">
        <w:rPr>
          <w:shd w:val="clear" w:color="auto" w:fill="FFFFFF"/>
        </w:rPr>
        <w:t>пришли к взаимовыгодному решению досрочно.</w:t>
      </w:r>
    </w:p>
    <w:p w:rsidR="00F115A8" w:rsidRDefault="00F115A8" w:rsidP="00F115A8">
      <w:pPr>
        <w:pStyle w:val="a3"/>
        <w:rPr>
          <w:highlight w:val="yellow"/>
        </w:rPr>
      </w:pPr>
    </w:p>
    <w:p w:rsidR="00F115A8" w:rsidRPr="0040341F" w:rsidRDefault="00F115A8" w:rsidP="00F115A8">
      <w:pPr>
        <w:pStyle w:val="a3"/>
      </w:pPr>
      <w:r w:rsidRPr="0040341F">
        <w:t>В 2014 году в Кризисно</w:t>
      </w:r>
      <w:r>
        <w:t>м</w:t>
      </w:r>
      <w:r w:rsidRPr="0040341F">
        <w:t xml:space="preserve"> центре продолжило работу новое для Кризисного центра отделение – </w:t>
      </w:r>
      <w:r w:rsidRPr="0040341F">
        <w:rPr>
          <w:b/>
        </w:rPr>
        <w:t>«Служба экстренного реагирования»</w:t>
      </w:r>
      <w:r w:rsidRPr="0040341F">
        <w:t>, за 3 месяца работы которого специалисты оказали 365  услуг жителям города Челябинска:</w:t>
      </w:r>
    </w:p>
    <w:p w:rsidR="00F115A8" w:rsidRPr="0040341F" w:rsidRDefault="00F115A8" w:rsidP="00F115A8">
      <w:pPr>
        <w:pStyle w:val="a3"/>
      </w:pPr>
      <w:r w:rsidRPr="0040341F">
        <w:t xml:space="preserve">Информационное консультирование – </w:t>
      </w:r>
      <w:r w:rsidRPr="0040341F">
        <w:rPr>
          <w:b/>
        </w:rPr>
        <w:t>140 консультаций</w:t>
      </w:r>
      <w:r w:rsidRPr="0040341F">
        <w:t>;</w:t>
      </w:r>
    </w:p>
    <w:p w:rsidR="00F115A8" w:rsidRPr="0040341F" w:rsidRDefault="00F115A8" w:rsidP="00F115A8">
      <w:pPr>
        <w:pStyle w:val="a3"/>
        <w:rPr>
          <w:b/>
        </w:rPr>
      </w:pPr>
      <w:r w:rsidRPr="0040341F">
        <w:t xml:space="preserve">Экстренный социально-психологический патронаж – </w:t>
      </w:r>
      <w:r w:rsidRPr="0040341F">
        <w:rPr>
          <w:b/>
        </w:rPr>
        <w:t>19 выездов</w:t>
      </w:r>
      <w:r w:rsidRPr="0040341F">
        <w:t>;</w:t>
      </w:r>
    </w:p>
    <w:p w:rsidR="00F115A8" w:rsidRPr="0040341F" w:rsidRDefault="00F115A8" w:rsidP="00F115A8">
      <w:pPr>
        <w:pStyle w:val="a3"/>
      </w:pPr>
      <w:r w:rsidRPr="0040341F">
        <w:t xml:space="preserve">Плановый социально-психологический патронаж – </w:t>
      </w:r>
      <w:r w:rsidRPr="0040341F">
        <w:rPr>
          <w:b/>
        </w:rPr>
        <w:t>24 выездов</w:t>
      </w:r>
      <w:r w:rsidRPr="0040341F">
        <w:t>;</w:t>
      </w:r>
    </w:p>
    <w:p w:rsidR="00F115A8" w:rsidRPr="0040341F" w:rsidRDefault="00F115A8" w:rsidP="00F115A8">
      <w:pPr>
        <w:pStyle w:val="a3"/>
      </w:pPr>
      <w:r w:rsidRPr="0040341F">
        <w:t xml:space="preserve">Срочная  экономическая услуга – </w:t>
      </w:r>
      <w:r w:rsidRPr="0040341F">
        <w:rPr>
          <w:b/>
        </w:rPr>
        <w:t>2 услуги</w:t>
      </w:r>
      <w:r w:rsidRPr="0040341F">
        <w:t>;</w:t>
      </w:r>
    </w:p>
    <w:p w:rsidR="00F115A8" w:rsidRPr="0040341F" w:rsidRDefault="00F115A8" w:rsidP="00F115A8">
      <w:pPr>
        <w:pStyle w:val="a3"/>
      </w:pPr>
      <w:r w:rsidRPr="0040341F">
        <w:t xml:space="preserve">Психологическое консультирование – </w:t>
      </w:r>
      <w:r w:rsidRPr="0040341F">
        <w:rPr>
          <w:b/>
        </w:rPr>
        <w:t>90 консультаций</w:t>
      </w:r>
      <w:r w:rsidRPr="0040341F">
        <w:t>;</w:t>
      </w:r>
    </w:p>
    <w:p w:rsidR="00F115A8" w:rsidRPr="0040341F" w:rsidRDefault="00F115A8" w:rsidP="00F115A8">
      <w:pPr>
        <w:pStyle w:val="a3"/>
      </w:pPr>
      <w:r w:rsidRPr="0040341F">
        <w:t xml:space="preserve">Дистанционное консультирование – </w:t>
      </w:r>
      <w:r w:rsidRPr="0040341F">
        <w:rPr>
          <w:b/>
        </w:rPr>
        <w:t>48 консультаций</w:t>
      </w:r>
      <w:r w:rsidRPr="0040341F">
        <w:t>;</w:t>
      </w:r>
    </w:p>
    <w:p w:rsidR="00F115A8" w:rsidRPr="0040341F" w:rsidRDefault="00F115A8" w:rsidP="00F115A8">
      <w:pPr>
        <w:pStyle w:val="a3"/>
      </w:pPr>
      <w:r w:rsidRPr="0040341F">
        <w:t xml:space="preserve">Психодиагностика – </w:t>
      </w:r>
      <w:r w:rsidRPr="0040341F">
        <w:rPr>
          <w:b/>
        </w:rPr>
        <w:t>37 услуг</w:t>
      </w:r>
      <w:r w:rsidRPr="0040341F">
        <w:t>;</w:t>
      </w:r>
    </w:p>
    <w:p w:rsidR="00F115A8" w:rsidRPr="0040341F" w:rsidRDefault="00F115A8" w:rsidP="00F115A8">
      <w:pPr>
        <w:pStyle w:val="a3"/>
      </w:pPr>
      <w:r w:rsidRPr="0040341F">
        <w:t xml:space="preserve">Тренинг – </w:t>
      </w:r>
      <w:r w:rsidRPr="00FD6354">
        <w:rPr>
          <w:b/>
        </w:rPr>
        <w:t>5 тренингов</w:t>
      </w:r>
      <w:r w:rsidRPr="0040341F">
        <w:t>.</w:t>
      </w:r>
    </w:p>
    <w:p w:rsidR="00F115A8" w:rsidRDefault="00F115A8" w:rsidP="00F115A8">
      <w:pPr>
        <w:pStyle w:val="a3"/>
        <w:rPr>
          <w:b/>
        </w:rPr>
      </w:pPr>
    </w:p>
    <w:p w:rsidR="00F115A8" w:rsidRPr="000D15D2" w:rsidRDefault="00F115A8" w:rsidP="00F115A8">
      <w:pPr>
        <w:pStyle w:val="a3"/>
      </w:pPr>
      <w:r w:rsidRPr="000D15D2">
        <w:rPr>
          <w:b/>
        </w:rPr>
        <w:t>В рамках внутриведомственного взаимодействия</w:t>
      </w:r>
      <w:r w:rsidRPr="000D15D2">
        <w:t xml:space="preserve">  продолжена совместная работа с социальными учреждениями города – проведено </w:t>
      </w:r>
      <w:r w:rsidR="00970718">
        <w:rPr>
          <w:b/>
        </w:rPr>
        <w:t>64</w:t>
      </w:r>
      <w:r w:rsidRPr="000D15D2">
        <w:rPr>
          <w:b/>
        </w:rPr>
        <w:t xml:space="preserve"> групповых мероприяти</w:t>
      </w:r>
      <w:r>
        <w:rPr>
          <w:b/>
        </w:rPr>
        <w:t>й</w:t>
      </w:r>
      <w:r w:rsidRPr="000D15D2">
        <w:t xml:space="preserve"> в учреждениях социальной защиты населения:</w:t>
      </w:r>
    </w:p>
    <w:p w:rsidR="00F115A8" w:rsidRPr="00967222" w:rsidRDefault="00F115A8" w:rsidP="00F115A8">
      <w:pPr>
        <w:pStyle w:val="a3"/>
      </w:pPr>
      <w:proofErr w:type="gramStart"/>
      <w:r w:rsidRPr="00967222">
        <w:rPr>
          <w:b/>
        </w:rPr>
        <w:t>С несовершеннолетними</w:t>
      </w:r>
      <w:r w:rsidRPr="00967222">
        <w:t xml:space="preserve"> детских домов, Социального приюта «Возрождение», Детского клуба «Чайка», СРЦ и КЦСОН районов города Челябинска </w:t>
      </w:r>
      <w:r w:rsidRPr="00967222">
        <w:rPr>
          <w:b/>
        </w:rPr>
        <w:t xml:space="preserve">проведено </w:t>
      </w:r>
      <w:r w:rsidR="00970718">
        <w:rPr>
          <w:b/>
        </w:rPr>
        <w:t>32</w:t>
      </w:r>
      <w:r w:rsidRPr="00967222">
        <w:rPr>
          <w:b/>
        </w:rPr>
        <w:t xml:space="preserve"> тренинга и практических заняти</w:t>
      </w:r>
      <w:r w:rsidR="00060F64">
        <w:rPr>
          <w:b/>
        </w:rPr>
        <w:t>й</w:t>
      </w:r>
      <w:r w:rsidRPr="00967222">
        <w:t xml:space="preserve"> по темам: профориентационные программы – «Стереотипы общества: преодоление насилия», «В наших сердцах бьется счастье», «Доброта спасет мир», «Моя индивидуальность», «Уроки толерантности», «Моя индивидуальность», «Я и мое здоровье», «Программирование успеха и здорового образа жизни», «Мир начинается в семье», Конкурс «Мой</w:t>
      </w:r>
      <w:proofErr w:type="gramEnd"/>
      <w:r w:rsidRPr="00967222">
        <w:t xml:space="preserve"> личный </w:t>
      </w:r>
      <w:r>
        <w:t>«</w:t>
      </w:r>
      <w:r w:rsidRPr="00967222">
        <w:t xml:space="preserve">Телефон доверия», «Профилактика жестокого обращения с детьми», профориентационные программы – «Я выбираю профессию», «Все работы хороши», «Самооценка </w:t>
      </w:r>
      <w:r w:rsidRPr="00967222">
        <w:lastRenderedPageBreak/>
        <w:t>или какой Я, и что обо мне думают другие», «Я выбираю профессию», «Все работы хороши»; «Вместе мы сила»; «Я и другие»; «Что такое хорошо – что такое плохо»;  «Я творец отношений».</w:t>
      </w:r>
      <w:r w:rsidR="00970718">
        <w:t xml:space="preserve"> </w:t>
      </w:r>
      <w:r w:rsidR="00060F64">
        <w:t xml:space="preserve">А также в 2014 году было организовано и проведено </w:t>
      </w:r>
      <w:r w:rsidR="00970718" w:rsidRPr="00970718">
        <w:rPr>
          <w:b/>
        </w:rPr>
        <w:t>7 информационно-просветительских кампаний</w:t>
      </w:r>
      <w:r w:rsidR="00970718">
        <w:t xml:space="preserve"> с несовершеннолетними.</w:t>
      </w:r>
    </w:p>
    <w:p w:rsidR="00F115A8" w:rsidRPr="00967222" w:rsidRDefault="00F115A8" w:rsidP="00F115A8">
      <w:pPr>
        <w:pStyle w:val="a3"/>
      </w:pPr>
      <w:r w:rsidRPr="00967222">
        <w:rPr>
          <w:b/>
        </w:rPr>
        <w:t>С матерями, состоящими на социальном учете</w:t>
      </w:r>
      <w:r>
        <w:rPr>
          <w:b/>
        </w:rPr>
        <w:t>,</w:t>
      </w:r>
      <w:r w:rsidRPr="00967222">
        <w:t xml:space="preserve"> было проведено </w:t>
      </w:r>
      <w:r w:rsidR="00060F64">
        <w:t xml:space="preserve">следующие </w:t>
      </w:r>
      <w:r w:rsidRPr="00967222">
        <w:t xml:space="preserve">мероприятия: в УСЗН Советского района -  </w:t>
      </w:r>
      <w:r w:rsidRPr="00967222">
        <w:rPr>
          <w:b/>
        </w:rPr>
        <w:t>групповая беседа «Моя семья</w:t>
      </w:r>
      <w:r w:rsidRPr="00967222">
        <w:t>» (4 женщины), в КЦСОН Курчатовского района  - тренинг «Профилактика жестокого обращения с детьми» (5 женщин).</w:t>
      </w:r>
    </w:p>
    <w:p w:rsidR="00F115A8" w:rsidRPr="00112D67" w:rsidRDefault="00F115A8" w:rsidP="00F115A8">
      <w:pPr>
        <w:pStyle w:val="a3"/>
      </w:pPr>
      <w:r w:rsidRPr="00112D67">
        <w:rPr>
          <w:b/>
        </w:rPr>
        <w:t>Со специалистами</w:t>
      </w:r>
      <w:r w:rsidRPr="00112D67">
        <w:t xml:space="preserve"> сферы социальной защиты населения в 2014 год</w:t>
      </w:r>
      <w:r>
        <w:t>у</w:t>
      </w:r>
      <w:r w:rsidRPr="00112D67">
        <w:t xml:space="preserve"> было проведено </w:t>
      </w:r>
      <w:r w:rsidRPr="00112D67">
        <w:rPr>
          <w:b/>
        </w:rPr>
        <w:t>6 семинаров</w:t>
      </w:r>
      <w:r w:rsidRPr="00112D67">
        <w:t xml:space="preserve"> по теме «Сексуальное насилие детей» (Детский до №5, ДЦ «Чайка», Детский дом №7, Детский дом №6 и №2, Школа-интернат №13) и </w:t>
      </w:r>
      <w:r w:rsidRPr="00112D67">
        <w:rPr>
          <w:b/>
        </w:rPr>
        <w:t>1</w:t>
      </w:r>
      <w:r w:rsidR="00060F64">
        <w:rPr>
          <w:b/>
        </w:rPr>
        <w:t>9</w:t>
      </w:r>
      <w:r w:rsidRPr="00112D67">
        <w:rPr>
          <w:b/>
        </w:rPr>
        <w:t xml:space="preserve"> тренингов</w:t>
      </w:r>
      <w:r w:rsidRPr="00112D67">
        <w:t xml:space="preserve"> по темам: «Профилактика синдрома эмоционального выгорания», «Психология общения» (Детские дома №2, №5, №6, №7, №8, №13; СРЦ; УСЗН Калининского района; УСЗН Тракторозаводского района; КЦСОН Курчатовского района и Социального приюта «Возрождение»).</w:t>
      </w:r>
    </w:p>
    <w:p w:rsidR="00F115A8" w:rsidRDefault="00F115A8" w:rsidP="00F115A8">
      <w:pPr>
        <w:pStyle w:val="a3"/>
      </w:pPr>
      <w:proofErr w:type="gramStart"/>
      <w:r w:rsidRPr="00112D67">
        <w:t>Также в рамках внутриведомственного взаимодействия специалистами Кризисного центра проводились</w:t>
      </w:r>
      <w:r w:rsidRPr="00112D67">
        <w:rPr>
          <w:b/>
        </w:rPr>
        <w:t xml:space="preserve"> совместные социально-психологические патронажи</w:t>
      </w:r>
      <w:r w:rsidRPr="00112D67">
        <w:t xml:space="preserve"> семей из Советского, Ленинского и Тракторозаводского районов.</w:t>
      </w:r>
      <w:proofErr w:type="gramEnd"/>
    </w:p>
    <w:p w:rsidR="00F115A8" w:rsidRDefault="00F115A8" w:rsidP="006E45A8">
      <w:pPr>
        <w:pStyle w:val="a3"/>
      </w:pPr>
    </w:p>
    <w:p w:rsidR="00D5014E" w:rsidRPr="00DC3176" w:rsidRDefault="00D5014E" w:rsidP="006E45A8">
      <w:pPr>
        <w:pStyle w:val="a3"/>
      </w:pPr>
      <w:r w:rsidRPr="00DC3176">
        <w:t xml:space="preserve">За 2014 год специалисты центра приняли участие в </w:t>
      </w:r>
      <w:r w:rsidRPr="00F115A8">
        <w:rPr>
          <w:b/>
        </w:rPr>
        <w:t>межведомственных профилактических акциях</w:t>
      </w:r>
      <w:r w:rsidR="00DC3176" w:rsidRPr="00DC3176">
        <w:t>,</w:t>
      </w:r>
      <w:r w:rsidRPr="00DC3176">
        <w:t xml:space="preserve"> в Общественно-политическом Вернисаже</w:t>
      </w:r>
      <w:r w:rsidR="00DC3176" w:rsidRPr="00DC3176">
        <w:t xml:space="preserve"> и Международной акции «16 дней против насилия»</w:t>
      </w:r>
      <w:r w:rsidRPr="00DC3176">
        <w:t>:</w:t>
      </w:r>
    </w:p>
    <w:p w:rsidR="00D5014E" w:rsidRPr="00DC3176" w:rsidRDefault="00D5014E" w:rsidP="006E45A8">
      <w:pPr>
        <w:pStyle w:val="a3"/>
      </w:pPr>
      <w:r w:rsidRPr="00DC3176">
        <w:rPr>
          <w:b/>
        </w:rPr>
        <w:t>«Дети улиц»</w:t>
      </w:r>
      <w:r w:rsidRPr="00DC3176">
        <w:t xml:space="preserve">. В период прохождения акции были запланированы и проведены практические мероприятия с несовершеннолетними детских домов и СРЦ, а также со специалистами детских домов  </w:t>
      </w:r>
      <w:r w:rsidRPr="00DC3176">
        <w:rPr>
          <w:rFonts w:eastAsia="Segoe UI Symbol"/>
        </w:rPr>
        <w:t>№</w:t>
      </w:r>
      <w:r w:rsidRPr="00DC3176">
        <w:t>5, 6, 7, оформлены стенды с информацией «Эффект зеркала. Что о нас может сказать окружение», «Беспризорность как социальная проблема». Выложена статья на сайт Учреждения: посвященная проблемам отношений  родителей и подростков: «А почему так происходит, или дети и родители: кто от кого убегает?».</w:t>
      </w:r>
    </w:p>
    <w:p w:rsidR="00D5014E" w:rsidRPr="000147AF" w:rsidRDefault="00D5014E" w:rsidP="006E45A8">
      <w:pPr>
        <w:pStyle w:val="a3"/>
      </w:pPr>
      <w:r w:rsidRPr="000147AF">
        <w:rPr>
          <w:b/>
        </w:rPr>
        <w:t>«За здоровый образ жизни»</w:t>
      </w:r>
      <w:r w:rsidRPr="000147AF">
        <w:t xml:space="preserve">. </w:t>
      </w:r>
      <w:r w:rsidR="000147AF" w:rsidRPr="000147AF">
        <w:t>Специалистами Кризисного центра проводились тематические групповые мероприятия с целью формирования лояльного отношения к здоровому образу жизни и с целью профилактики «вредных привычек».</w:t>
      </w:r>
    </w:p>
    <w:p w:rsidR="00D5014E" w:rsidRPr="00DC3176" w:rsidRDefault="00D5014E" w:rsidP="006E45A8">
      <w:pPr>
        <w:pStyle w:val="a3"/>
        <w:rPr>
          <w:bCs/>
          <w:iCs/>
        </w:rPr>
      </w:pPr>
      <w:r w:rsidRPr="00DC3176">
        <w:rPr>
          <w:b/>
        </w:rPr>
        <w:t>«Мир начинается в семье»</w:t>
      </w:r>
      <w:r w:rsidRPr="00DC3176">
        <w:t>. Кризисный центр стал активным участником городской акции «Мир начинается в семье»</w:t>
      </w:r>
      <w:r w:rsidRPr="00DC3176">
        <w:rPr>
          <w:bCs/>
        </w:rPr>
        <w:t xml:space="preserve"> в Челябинском зоопарке. Специалистами Центра </w:t>
      </w:r>
      <w:r w:rsidRPr="00DC3176">
        <w:t xml:space="preserve">были организованы интерактивные площадки по разным направлениям: </w:t>
      </w:r>
      <w:proofErr w:type="gramStart"/>
      <w:r w:rsidRPr="00DC3176">
        <w:rPr>
          <w:bCs/>
          <w:iCs/>
        </w:rPr>
        <w:t>Площадка «</w:t>
      </w:r>
      <w:r w:rsidRPr="00DC3176">
        <w:rPr>
          <w:bCs/>
          <w:i/>
          <w:iCs/>
        </w:rPr>
        <w:t>Конструктор мечты</w:t>
      </w:r>
      <w:r w:rsidRPr="00DC3176">
        <w:rPr>
          <w:bCs/>
          <w:iCs/>
        </w:rPr>
        <w:t>» - визуализация и конструирование своей мечты и желаний; Площадка «</w:t>
      </w:r>
      <w:r w:rsidRPr="00DC3176">
        <w:rPr>
          <w:bCs/>
          <w:i/>
          <w:iCs/>
        </w:rPr>
        <w:t>Древо семьи</w:t>
      </w:r>
      <w:r w:rsidRPr="00DC3176">
        <w:rPr>
          <w:bCs/>
          <w:iCs/>
        </w:rPr>
        <w:t xml:space="preserve">» - </w:t>
      </w:r>
      <w:r w:rsidRPr="00DC3176">
        <w:t xml:space="preserve">создание генеалогического древа на основе ассоциативных представлений ребенком себя и своей семьи; </w:t>
      </w:r>
      <w:r w:rsidRPr="00DC3176">
        <w:rPr>
          <w:bCs/>
          <w:iCs/>
        </w:rPr>
        <w:t>Арт-терапия «</w:t>
      </w:r>
      <w:r w:rsidRPr="00DC3176">
        <w:rPr>
          <w:bCs/>
          <w:i/>
          <w:iCs/>
        </w:rPr>
        <w:t>Совместный рисунок</w:t>
      </w:r>
      <w:r w:rsidRPr="00DC3176">
        <w:rPr>
          <w:bCs/>
          <w:iCs/>
        </w:rPr>
        <w:t xml:space="preserve">» - </w:t>
      </w:r>
      <w:r w:rsidRPr="00DC3176">
        <w:t>актуализация взаимоотношений в семье, закрепление позитивного отношения друг к другу, развитие понимания себя, интереса к себе и своим близким, повышение уверенности в себе;</w:t>
      </w:r>
      <w:proofErr w:type="gramEnd"/>
      <w:r w:rsidRPr="00DC3176">
        <w:t xml:space="preserve"> Развивающая игра «</w:t>
      </w:r>
      <w:r w:rsidRPr="00DC3176">
        <w:rPr>
          <w:i/>
        </w:rPr>
        <w:t>Наперстки</w:t>
      </w:r>
      <w:r w:rsidRPr="00DC3176">
        <w:t xml:space="preserve">» - тренировка зрительной памяти у детей и взрослых; </w:t>
      </w:r>
      <w:r w:rsidRPr="00DC3176">
        <w:rPr>
          <w:bCs/>
          <w:iCs/>
        </w:rPr>
        <w:t>Акция «</w:t>
      </w:r>
      <w:r w:rsidRPr="00DC3176">
        <w:rPr>
          <w:bCs/>
          <w:i/>
          <w:iCs/>
        </w:rPr>
        <w:t>Спасибо за жизнь!</w:t>
      </w:r>
      <w:r w:rsidRPr="00DC3176">
        <w:rPr>
          <w:bCs/>
          <w:iCs/>
        </w:rPr>
        <w:t xml:space="preserve">» - возрождение семейных ценностей, через выражение благодарности своим родителям. </w:t>
      </w:r>
    </w:p>
    <w:p w:rsidR="00D5014E" w:rsidRPr="00DC3176" w:rsidRDefault="00D5014E" w:rsidP="006E45A8">
      <w:pPr>
        <w:pStyle w:val="a3"/>
      </w:pPr>
      <w:r w:rsidRPr="00DC3176">
        <w:t xml:space="preserve">Также родители могли сразу проконсультироваться с психологами, о возникающих трудностях во взаимоотношениях, задать интересующие вопросы, развеять сомнения, страхи, поделиться своими ожиданиями и опасениями. </w:t>
      </w:r>
    </w:p>
    <w:p w:rsidR="00D5014E" w:rsidRPr="00D5014E" w:rsidRDefault="00734297" w:rsidP="006E45A8">
      <w:pPr>
        <w:pStyle w:val="a3"/>
        <w:rPr>
          <w:highlight w:val="red"/>
        </w:rPr>
      </w:pPr>
      <w:r w:rsidRPr="000147AF">
        <w:rPr>
          <w:b/>
        </w:rPr>
        <w:t xml:space="preserve"> </w:t>
      </w:r>
      <w:r w:rsidR="00D5014E" w:rsidRPr="000147AF">
        <w:rPr>
          <w:b/>
        </w:rPr>
        <w:t>«Образование всем детям»</w:t>
      </w:r>
      <w:r w:rsidR="00D5014E" w:rsidRPr="000147AF">
        <w:t xml:space="preserve">. </w:t>
      </w:r>
      <w:r w:rsidR="000147AF" w:rsidRPr="000147AF">
        <w:rPr>
          <w:bCs/>
          <w:iCs/>
        </w:rPr>
        <w:t>В рамках межведомственной профилактической акции</w:t>
      </w:r>
      <w:r w:rsidR="000147AF" w:rsidRPr="007A292D">
        <w:rPr>
          <w:bCs/>
          <w:iCs/>
        </w:rPr>
        <w:t xml:space="preserve"> «</w:t>
      </w:r>
      <w:r w:rsidR="000147AF" w:rsidRPr="003F1394">
        <w:t>Образование всем детям</w:t>
      </w:r>
      <w:r w:rsidR="000147AF" w:rsidRPr="007A292D">
        <w:rPr>
          <w:bCs/>
          <w:iCs/>
        </w:rPr>
        <w:t>»</w:t>
      </w:r>
      <w:r w:rsidR="000147AF" w:rsidRPr="007A292D">
        <w:t xml:space="preserve"> специалисты Кризисного центра провели </w:t>
      </w:r>
      <w:r w:rsidR="000147AF" w:rsidRPr="00F02027">
        <w:rPr>
          <w:b/>
        </w:rPr>
        <w:t>20 групповых занятий</w:t>
      </w:r>
      <w:r w:rsidR="000147AF" w:rsidRPr="007A292D">
        <w:t xml:space="preserve"> </w:t>
      </w:r>
      <w:r w:rsidR="000147AF">
        <w:t xml:space="preserve">- </w:t>
      </w:r>
      <w:r w:rsidR="000147AF" w:rsidRPr="007A292D">
        <w:t>тренинги, беседы</w:t>
      </w:r>
      <w:r w:rsidR="000147AF">
        <w:t xml:space="preserve"> и информационные кампании</w:t>
      </w:r>
      <w:r w:rsidR="000147AF" w:rsidRPr="007A292D">
        <w:t xml:space="preserve">, в которых приняли участие </w:t>
      </w:r>
      <w:r w:rsidR="000147AF">
        <w:t>1055</w:t>
      </w:r>
      <w:r w:rsidR="000147AF" w:rsidRPr="007A292D">
        <w:t xml:space="preserve"> человек</w:t>
      </w:r>
      <w:r w:rsidR="000147AF">
        <w:t>. Кроме практической деятельности. Специалисты Центра подготовили ряд профессиональных статей, буклетов и других информационных материалов, помогающих как школьникам, так и их родителям.</w:t>
      </w:r>
    </w:p>
    <w:p w:rsidR="00D5014E" w:rsidRPr="006462A3" w:rsidRDefault="00D5014E" w:rsidP="006E45A8">
      <w:pPr>
        <w:pStyle w:val="a3"/>
      </w:pPr>
      <w:r w:rsidRPr="00DC3176">
        <w:rPr>
          <w:b/>
        </w:rPr>
        <w:t xml:space="preserve">«Общественно-политический Вернисаж». </w:t>
      </w:r>
      <w:r w:rsidRPr="00DC3176">
        <w:t xml:space="preserve">На этот раз нашим учреждением были представлены интерактивные площадки «Мир в каждом из нас», «Аква-грим», «Создай свой </w:t>
      </w:r>
      <w:r w:rsidRPr="00DC3176">
        <w:lastRenderedPageBreak/>
        <w:t xml:space="preserve">шедевр». Психологи отделения консультирования на площадке </w:t>
      </w:r>
      <w:r w:rsidRPr="00DC3176">
        <w:rPr>
          <w:b/>
        </w:rPr>
        <w:t xml:space="preserve">«Мир в каждом из нас» </w:t>
      </w:r>
      <w:r w:rsidRPr="00DC3176">
        <w:t xml:space="preserve"> предлагали жителям города почувствовать и определить для себя, что у них вызывает ощущение «тепла» в душе, а затем выбрать картинку с соответствующим изображением и прикрепить на карту города Челябинска. Специалисты отделения организационно-методической работы организовали </w:t>
      </w:r>
      <w:r w:rsidRPr="00DC3176">
        <w:rPr>
          <w:b/>
        </w:rPr>
        <w:t>Акцию «Банк добра. Подари кусочек счастья»</w:t>
      </w:r>
      <w:r w:rsidRPr="00DC3176">
        <w:t xml:space="preserve">. Гостям площадки предлагалось написать пожелание ребенку-сироте или женщине, подвергшейся психофизическому насилию. Подписанная открытка  «отправлялась» в Банк добра, чтобы потом обязательно найти своего адресата. Психологи-консультанты отделения «Телефон доверия» предлагали детям и взрослым  создать </w:t>
      </w:r>
      <w:r w:rsidRPr="00DC3176">
        <w:rPr>
          <w:b/>
        </w:rPr>
        <w:t>«Свой шедевр»</w:t>
      </w:r>
      <w:r w:rsidRPr="00DC3176">
        <w:t xml:space="preserve"> — попробовать себя в освоении индийской техники «Ранголь» (сухая живопись).</w:t>
      </w:r>
      <w:r w:rsidRPr="006462A3">
        <w:t xml:space="preserve"> </w:t>
      </w:r>
    </w:p>
    <w:p w:rsidR="00D96595" w:rsidRPr="00DC3176" w:rsidRDefault="00D96595" w:rsidP="006E45A8">
      <w:pPr>
        <w:pStyle w:val="a3"/>
      </w:pPr>
      <w:r w:rsidRPr="00DC3176">
        <w:rPr>
          <w:b/>
        </w:rPr>
        <w:t>В рамках межведомственной профилактической акции «Защита»</w:t>
      </w:r>
      <w:r w:rsidRPr="00DC3176">
        <w:t xml:space="preserve">, согласно общему плану учреждения, было организовано 3 тренинга для населения города Челябинска на базе МБУ </w:t>
      </w:r>
      <w:proofErr w:type="gramStart"/>
      <w:r w:rsidRPr="00DC3176">
        <w:t>СО</w:t>
      </w:r>
      <w:proofErr w:type="gramEnd"/>
      <w:r w:rsidRPr="00DC3176">
        <w:t xml:space="preserve"> «Кризисный центр»:</w:t>
      </w:r>
    </w:p>
    <w:p w:rsidR="00ED0C22" w:rsidRPr="00DC3176" w:rsidRDefault="00D96595" w:rsidP="006E45A8">
      <w:pPr>
        <w:pStyle w:val="a3"/>
      </w:pPr>
      <w:r w:rsidRPr="00DC3176">
        <w:t>31.10.14</w:t>
      </w:r>
      <w:r w:rsidR="00D16C46" w:rsidRPr="00DC3176">
        <w:t xml:space="preserve"> </w:t>
      </w:r>
      <w:r w:rsidRPr="00DC3176">
        <w:t>- «Эффективное взаимодействие родителей с детьми». Ведущая тренинга – Сергунина Ю.</w:t>
      </w:r>
      <w:r w:rsidR="00ED0C22" w:rsidRPr="00DC3176">
        <w:t>Х., психолог отделения «Служба экстренного реагирования».</w:t>
      </w:r>
    </w:p>
    <w:p w:rsidR="00ED0C22" w:rsidRPr="00DC3176" w:rsidRDefault="00ED0C22" w:rsidP="006E45A8">
      <w:pPr>
        <w:pStyle w:val="a3"/>
      </w:pPr>
      <w:r w:rsidRPr="00DC3176">
        <w:t>13.11.14 -</w:t>
      </w:r>
      <w:r w:rsidR="00D96595" w:rsidRPr="00DC3176">
        <w:t xml:space="preserve"> «Семейные конфликты как источник развития семьи»</w:t>
      </w:r>
      <w:r w:rsidRPr="00DC3176">
        <w:t>.Ведущая тренинга – Садырина Е.В., психолог отделения диагностики, консультирования и психологической практики.</w:t>
      </w:r>
    </w:p>
    <w:p w:rsidR="00ED0C22" w:rsidRPr="00DC3176" w:rsidRDefault="00ED0C22" w:rsidP="006E45A8">
      <w:pPr>
        <w:pStyle w:val="a3"/>
      </w:pPr>
      <w:r w:rsidRPr="00DC3176">
        <w:t xml:space="preserve">23.11.14 - </w:t>
      </w:r>
      <w:r w:rsidR="00D96595" w:rsidRPr="00DC3176">
        <w:t>«Будь собой. Прочие роли уже заняты»</w:t>
      </w:r>
      <w:r w:rsidRPr="00DC3176">
        <w:t>.Ведущая тренинга – Попович А.С., психолог отделения «Служба экстренного реагирования».</w:t>
      </w:r>
    </w:p>
    <w:p w:rsidR="00D96595" w:rsidRPr="00DC3176" w:rsidRDefault="00D96595" w:rsidP="006E45A8">
      <w:pPr>
        <w:pStyle w:val="a3"/>
      </w:pPr>
      <w:r w:rsidRPr="00DC3176">
        <w:t>Для набора групп на тренинги велась активная работа с соц</w:t>
      </w:r>
      <w:r w:rsidR="00ED0C22" w:rsidRPr="00DC3176">
        <w:t>иальной</w:t>
      </w:r>
      <w:r w:rsidRPr="00DC3176">
        <w:t xml:space="preserve"> сетью «</w:t>
      </w:r>
      <w:r w:rsidR="00ED0C22" w:rsidRPr="00DC3176">
        <w:t>ВКонтакте</w:t>
      </w:r>
      <w:r w:rsidRPr="00DC3176">
        <w:t>», были разработаны рекламные объявления, составлена база данных клиентов - участников психологических тренингов</w:t>
      </w:r>
      <w:r w:rsidR="00ED0C22" w:rsidRPr="00DC3176">
        <w:t>.</w:t>
      </w:r>
    </w:p>
    <w:p w:rsidR="00174CF7" w:rsidRPr="00DC3176" w:rsidRDefault="00174CF7" w:rsidP="006E45A8">
      <w:pPr>
        <w:pStyle w:val="a3"/>
      </w:pPr>
      <w:r w:rsidRPr="00DC3176">
        <w:rPr>
          <w:bCs/>
        </w:rPr>
        <w:t>Традиционно каждый год</w:t>
      </w:r>
      <w:r w:rsidR="00D5014E" w:rsidRPr="00DC3176">
        <w:rPr>
          <w:bCs/>
        </w:rPr>
        <w:t xml:space="preserve"> </w:t>
      </w:r>
      <w:r w:rsidRPr="00DC3176">
        <w:rPr>
          <w:bCs/>
        </w:rPr>
        <w:t xml:space="preserve">вот уже в седьмой раз - </w:t>
      </w:r>
      <w:r w:rsidR="00925CA8" w:rsidRPr="00DC3176">
        <w:rPr>
          <w:bCs/>
        </w:rPr>
        <w:t xml:space="preserve">на большой ледовой арене дворца спорта «Юность» </w:t>
      </w:r>
      <w:r w:rsidRPr="00DC3176">
        <w:rPr>
          <w:bCs/>
        </w:rPr>
        <w:t>б</w:t>
      </w:r>
      <w:r w:rsidRPr="00DC3176">
        <w:rPr>
          <w:rFonts w:eastAsia="Calibri"/>
          <w:lang w:eastAsia="en-US"/>
        </w:rPr>
        <w:t>ыло проведено</w:t>
      </w:r>
      <w:r w:rsidR="00D5014E" w:rsidRPr="00DC3176">
        <w:rPr>
          <w:rFonts w:eastAsia="Calibri"/>
          <w:lang w:eastAsia="en-US"/>
        </w:rPr>
        <w:t xml:space="preserve"> </w:t>
      </w:r>
      <w:r w:rsidRPr="00DC3176">
        <w:rPr>
          <w:rFonts w:eastAsia="Calibri"/>
          <w:lang w:eastAsia="en-US"/>
        </w:rPr>
        <w:t xml:space="preserve">спортивное мероприятие среди детских хоккейных команд города Челябинска </w:t>
      </w:r>
      <w:r w:rsidRPr="00060F64">
        <w:rPr>
          <w:rFonts w:eastAsia="Calibri"/>
          <w:b/>
          <w:lang w:eastAsia="en-US"/>
        </w:rPr>
        <w:t>«В спорте – спортивная злость, в доме – семья и любовь!»</w:t>
      </w:r>
      <w:r w:rsidR="00CD5A34" w:rsidRPr="00060F64">
        <w:rPr>
          <w:rFonts w:eastAsia="Calibri"/>
          <w:b/>
          <w:lang w:eastAsia="en-US"/>
        </w:rPr>
        <w:t xml:space="preserve"> (</w:t>
      </w:r>
      <w:r w:rsidR="00CD5A34" w:rsidRPr="00060F64">
        <w:rPr>
          <w:b/>
          <w:bCs/>
        </w:rPr>
        <w:t>01.12.14)</w:t>
      </w:r>
      <w:r w:rsidRPr="00060F64">
        <w:rPr>
          <w:rFonts w:eastAsia="Calibri"/>
          <w:b/>
          <w:lang w:eastAsia="en-US"/>
        </w:rPr>
        <w:t>, в котором приняли участие около 1</w:t>
      </w:r>
      <w:r w:rsidR="00CD5A34" w:rsidRPr="00060F64">
        <w:rPr>
          <w:rFonts w:eastAsia="Calibri"/>
          <w:b/>
          <w:lang w:eastAsia="en-US"/>
        </w:rPr>
        <w:t>5</w:t>
      </w:r>
      <w:r w:rsidRPr="00060F64">
        <w:rPr>
          <w:rFonts w:eastAsia="Calibri"/>
          <w:b/>
          <w:lang w:eastAsia="en-US"/>
        </w:rPr>
        <w:t>00 человек</w:t>
      </w:r>
      <w:proofErr w:type="gramStart"/>
      <w:r w:rsidRPr="00DC3176">
        <w:rPr>
          <w:rFonts w:eastAsia="Calibri"/>
          <w:lang w:eastAsia="en-US"/>
        </w:rPr>
        <w:t>.</w:t>
      </w:r>
      <w:r w:rsidR="00925CA8" w:rsidRPr="00DC3176">
        <w:t>М</w:t>
      </w:r>
      <w:proofErr w:type="gramEnd"/>
      <w:r w:rsidR="00925CA8" w:rsidRPr="00DC3176">
        <w:t xml:space="preserve">ероприятие прошло в рамках Международной акции «16 дней против насилия» при поддержке Администрации города </w:t>
      </w:r>
      <w:r w:rsidRPr="00DC3176">
        <w:t>Челябинска.</w:t>
      </w:r>
    </w:p>
    <w:p w:rsidR="00E8413C" w:rsidRPr="00FC184A" w:rsidRDefault="00E8413C" w:rsidP="006E45A8">
      <w:pPr>
        <w:pStyle w:val="a3"/>
        <w:rPr>
          <w:highlight w:val="yellow"/>
        </w:rPr>
      </w:pPr>
    </w:p>
    <w:p w:rsidR="00BA0E61" w:rsidRPr="006E45A8" w:rsidRDefault="00F64C8E" w:rsidP="006E45A8">
      <w:pPr>
        <w:pStyle w:val="a3"/>
      </w:pPr>
      <w:r w:rsidRPr="00BA0E61">
        <w:t xml:space="preserve">Кроме практической деятельности, связанной непосредственной с оказанием муниципальных услуг населению города Челябинска, в МБУ </w:t>
      </w:r>
      <w:proofErr w:type="gramStart"/>
      <w:r w:rsidRPr="00BA0E61">
        <w:t>СО</w:t>
      </w:r>
      <w:proofErr w:type="gramEnd"/>
      <w:r w:rsidRPr="00BA0E61">
        <w:t xml:space="preserve"> «Кризисный центр»</w:t>
      </w:r>
      <w:r w:rsidR="00A21164" w:rsidRPr="00BA0E61">
        <w:t xml:space="preserve"> </w:t>
      </w:r>
      <w:r w:rsidRPr="00BA0E61">
        <w:t>проводится</w:t>
      </w:r>
      <w:r w:rsidR="00A21164" w:rsidRPr="00BA0E61">
        <w:t xml:space="preserve"> </w:t>
      </w:r>
      <w:r w:rsidRPr="00BA0E61">
        <w:t xml:space="preserve">также активная </w:t>
      </w:r>
      <w:r w:rsidRPr="00BA0E61">
        <w:rPr>
          <w:b/>
        </w:rPr>
        <w:t>методическая работа</w:t>
      </w:r>
      <w:r w:rsidR="00060F64">
        <w:t xml:space="preserve">. </w:t>
      </w:r>
      <w:r w:rsidR="00BA0E61" w:rsidRPr="006E45A8">
        <w:t xml:space="preserve">Всего за 2014 </w:t>
      </w:r>
      <w:r w:rsidR="006E45A8" w:rsidRPr="006E45A8">
        <w:t xml:space="preserve">год </w:t>
      </w:r>
      <w:r w:rsidR="00BA0E61" w:rsidRPr="006E45A8">
        <w:rPr>
          <w:b/>
        </w:rPr>
        <w:t>было разработано</w:t>
      </w:r>
      <w:r w:rsidR="00BA0E61" w:rsidRPr="006E45A8">
        <w:t xml:space="preserve">: </w:t>
      </w:r>
    </w:p>
    <w:p w:rsidR="006E45A8" w:rsidRPr="006E45A8" w:rsidRDefault="00BA0E61" w:rsidP="006E45A8">
      <w:pPr>
        <w:pStyle w:val="a3"/>
      </w:pPr>
      <w:r w:rsidRPr="006E45A8">
        <w:rPr>
          <w:b/>
        </w:rPr>
        <w:t>Буклеты:</w:t>
      </w:r>
      <w:r w:rsidRPr="006E45A8">
        <w:t xml:space="preserve"> «Мы рядом! Мы с тобой!», «Такие же как мы, но немного особенные», «Мужчины….они все такие разные! (типы мышления)», «Мама и дочь: из-за чего могут возникнуть конфликты и что делать?», «Клуб опекунов ШПР МБУ </w:t>
      </w:r>
      <w:proofErr w:type="gramStart"/>
      <w:r w:rsidRPr="006E45A8">
        <w:t>СО</w:t>
      </w:r>
      <w:proofErr w:type="gramEnd"/>
      <w:r w:rsidRPr="006E45A8">
        <w:t xml:space="preserve"> «Кризисного центра», «Верь в себя!», «Телефон доверия»,  «Паутина чувств. Как соцсети влияют на нашу жизнь», «Лень-матушка»</w:t>
      </w:r>
      <w:r w:rsidR="006E45A8" w:rsidRPr="006E45A8">
        <w:t>, «Семейные конфликты», «Телефон доверия для взрослых» и «Служба экстренного реагирования». Обновлен буклет «Мои права и обязанности» - внесены актуальные сведения и информация о новых службах.</w:t>
      </w:r>
    </w:p>
    <w:p w:rsidR="00BA0E61" w:rsidRPr="006E45A8" w:rsidRDefault="00BA0E61" w:rsidP="006E45A8">
      <w:pPr>
        <w:pStyle w:val="a3"/>
      </w:pPr>
      <w:r w:rsidRPr="006E45A8">
        <w:rPr>
          <w:b/>
        </w:rPr>
        <w:t>Брошюра:</w:t>
      </w:r>
      <w:r w:rsidRPr="006E45A8">
        <w:t xml:space="preserve"> «Осознание. Путь к себе».</w:t>
      </w:r>
    </w:p>
    <w:p w:rsidR="006E45A8" w:rsidRPr="006E45A8" w:rsidRDefault="00BA0E61" w:rsidP="006E45A8">
      <w:pPr>
        <w:pStyle w:val="a3"/>
      </w:pPr>
      <w:r w:rsidRPr="006E45A8">
        <w:rPr>
          <w:b/>
        </w:rPr>
        <w:t xml:space="preserve">Профессиональные статьи: </w:t>
      </w:r>
      <w:r w:rsidRPr="006E45A8">
        <w:t xml:space="preserve">«Истерика у ребенка? Первая помощь родителю», «Поколение </w:t>
      </w:r>
      <w:r w:rsidRPr="006E45A8">
        <w:rPr>
          <w:lang w:val="en-US"/>
        </w:rPr>
        <w:t>Next</w:t>
      </w:r>
      <w:r w:rsidRPr="006E45A8">
        <w:t>», «Как вызвать у ребенка интерес к учебе? Рекомендации родителям», «А какие слова Вы говорите своему ребенку?», «Почему подросток не хочет учиться?», «Двойные стандарты в воспитании ребенка в семье», «Безусловная любовь к подростку. Какая она?», «Формирование ответственности у подростка», «В помощь приемным родителям: Трудное поведение приемного ребенка», «Подростковая депрессия: ЧТО ДЕЛАТЬ?», «Зависимое поведение тинейджеров», «Фундамент мечты подростка</w:t>
      </w:r>
      <w:r w:rsidR="006E45A8" w:rsidRPr="006E45A8">
        <w:t>», «Что такое хорошо? Что такое плохо?», «Моя роль? Женщина… и этим все сказано!», «24 часа работы отделения «Служба экстренного реагирования», «В спорте – спортивная «злость», в доме – семья и любовь!», «Сексуальное насилие – есть ли помощь?», «Последствия семейного насилия для женщины».</w:t>
      </w:r>
    </w:p>
    <w:p w:rsidR="006E45A8" w:rsidRPr="006E45A8" w:rsidRDefault="00BA0E61" w:rsidP="006E45A8">
      <w:pPr>
        <w:pStyle w:val="a3"/>
      </w:pPr>
      <w:r w:rsidRPr="006E45A8">
        <w:lastRenderedPageBreak/>
        <w:t xml:space="preserve">Пополнение </w:t>
      </w:r>
      <w:r w:rsidRPr="006E45A8">
        <w:rPr>
          <w:b/>
        </w:rPr>
        <w:t>стендов учреждения:</w:t>
      </w:r>
      <w:r w:rsidRPr="006E45A8">
        <w:t xml:space="preserve"> «Советы родителям по воспитанию ребенка», «Притча про золотой лук», «День победы», «Герои Челябинской области», «Мотивирующие фразы», «Осторожно, переходный возраст!», «Ура каникулы!», «10 советов здорового образа жизни», «Развиваем уверенность в себе!», «Современная притч</w:t>
      </w:r>
      <w:r w:rsidR="006E45A8" w:rsidRPr="006E45A8">
        <w:t>а», «Стих про внутреннего кота», разработаны и оформлены материалы для стенда для акции «Защита» и в преддверии нового года: «Насилие над детьми», «Твои права», «Чтобы дети избежали беды», «Правила личной безопасности, которые должен каждый», «Коллаж желаний», «Новогодняя притча», «Полезные привычки», «Новогоднее настроение: сделай сам». Также оформлены и напечатаны материалы для стенда отделения экстренной помощи в рамках социального проекта «В кругу семьи».</w:t>
      </w:r>
    </w:p>
    <w:p w:rsidR="00F64C8E" w:rsidRPr="006E45A8" w:rsidRDefault="00F64C8E" w:rsidP="006E45A8">
      <w:pPr>
        <w:pStyle w:val="a3"/>
      </w:pPr>
      <w:r w:rsidRPr="006E45A8">
        <w:t xml:space="preserve">Составлена </w:t>
      </w:r>
      <w:r w:rsidRPr="006E45A8">
        <w:rPr>
          <w:b/>
        </w:rPr>
        <w:t>электронная база учета</w:t>
      </w:r>
      <w:r w:rsidRPr="006E45A8">
        <w:t xml:space="preserve"> хранения, обновления и выдачи </w:t>
      </w:r>
      <w:r w:rsidRPr="006E45A8">
        <w:rPr>
          <w:b/>
        </w:rPr>
        <w:t>профессиональной литературы</w:t>
      </w:r>
      <w:r w:rsidRPr="006E45A8">
        <w:t xml:space="preserve">, состоящей на балансе МБУ </w:t>
      </w:r>
      <w:proofErr w:type="gramStart"/>
      <w:r w:rsidRPr="006E45A8">
        <w:t>СО</w:t>
      </w:r>
      <w:proofErr w:type="gramEnd"/>
      <w:r w:rsidRPr="006E45A8">
        <w:t xml:space="preserve"> «Кризисный центр».</w:t>
      </w:r>
    </w:p>
    <w:p w:rsidR="00F64C8E" w:rsidRPr="006E45A8" w:rsidRDefault="00F64C8E" w:rsidP="006E45A8">
      <w:pPr>
        <w:pStyle w:val="a3"/>
      </w:pPr>
      <w:r w:rsidRPr="006E45A8">
        <w:t xml:space="preserve">Для акции «16 дней против насилия» и в преддверии новогодних праздников был оформлен </w:t>
      </w:r>
      <w:r w:rsidRPr="006E45A8">
        <w:rPr>
          <w:b/>
        </w:rPr>
        <w:t>стеллаж в методическом кабинете с рекомендуемой литературой</w:t>
      </w:r>
      <w:r w:rsidRPr="006E45A8">
        <w:t xml:space="preserve"> и полезной информацией.</w:t>
      </w:r>
    </w:p>
    <w:p w:rsidR="00925CA8" w:rsidRPr="006E45A8" w:rsidRDefault="00925CA8" w:rsidP="006E45A8">
      <w:pPr>
        <w:pStyle w:val="a3"/>
        <w:rPr>
          <w:highlight w:val="yellow"/>
        </w:rPr>
      </w:pPr>
    </w:p>
    <w:p w:rsidR="00F522DA" w:rsidRPr="00A21164" w:rsidRDefault="00047E3E" w:rsidP="006E45A8">
      <w:pPr>
        <w:pStyle w:val="a3"/>
      </w:pPr>
      <w:r w:rsidRPr="00A21164">
        <w:t xml:space="preserve">Реализуя одну из главных </w:t>
      </w:r>
      <w:r w:rsidR="009141BE" w:rsidRPr="00A21164">
        <w:t xml:space="preserve">управленческих </w:t>
      </w:r>
      <w:r w:rsidRPr="00A21164">
        <w:t xml:space="preserve">задач </w:t>
      </w:r>
      <w:r w:rsidR="009141BE" w:rsidRPr="00A21164">
        <w:t>2014 года – «</w:t>
      </w:r>
      <w:r w:rsidR="009141BE" w:rsidRPr="00A21164">
        <w:rPr>
          <w:b/>
        </w:rPr>
        <w:t xml:space="preserve">Осуществлять методическую поддержку специалистов </w:t>
      </w:r>
      <w:r w:rsidR="009141BE" w:rsidRPr="00A21164">
        <w:t xml:space="preserve">в форме регулярной психологической и технической супервизии для повышения качества услуг, а также для профилактики профессионального выгорания специалистов» - в МБУ </w:t>
      </w:r>
      <w:proofErr w:type="gramStart"/>
      <w:r w:rsidR="009141BE" w:rsidRPr="00A21164">
        <w:t>СО</w:t>
      </w:r>
      <w:proofErr w:type="gramEnd"/>
      <w:r w:rsidR="009141BE" w:rsidRPr="00A21164">
        <w:t xml:space="preserve"> «Кризисный центр» был проведен ряд соответствующих мероприятий:</w:t>
      </w:r>
    </w:p>
    <w:p w:rsidR="00553D75" w:rsidRPr="00A21164" w:rsidRDefault="00030E19" w:rsidP="006E45A8">
      <w:pPr>
        <w:pStyle w:val="a3"/>
      </w:pPr>
      <w:r w:rsidRPr="00A21164">
        <w:rPr>
          <w:b/>
        </w:rPr>
        <w:t>Групповые</w:t>
      </w:r>
      <w:r w:rsidR="00AA2E2A" w:rsidRPr="00A21164">
        <w:rPr>
          <w:b/>
        </w:rPr>
        <w:t xml:space="preserve"> полимодальные</w:t>
      </w:r>
      <w:r w:rsidRPr="00A21164">
        <w:rPr>
          <w:b/>
        </w:rPr>
        <w:t xml:space="preserve"> интервизии</w:t>
      </w:r>
      <w:r w:rsidR="00A21164" w:rsidRPr="00A21164">
        <w:rPr>
          <w:b/>
        </w:rPr>
        <w:t xml:space="preserve"> </w:t>
      </w:r>
      <w:r w:rsidR="00A21164" w:rsidRPr="00A21164">
        <w:t>и</w:t>
      </w:r>
      <w:r w:rsidR="002E22ED" w:rsidRPr="00A21164">
        <w:t xml:space="preserve"> </w:t>
      </w:r>
      <w:r w:rsidR="002E22ED" w:rsidRPr="00A21164">
        <w:rPr>
          <w:b/>
        </w:rPr>
        <w:t>индивидуальные супервизии</w:t>
      </w:r>
      <w:r w:rsidR="002E22ED" w:rsidRPr="00A21164">
        <w:t xml:space="preserve"> </w:t>
      </w:r>
      <w:r w:rsidRPr="00A21164">
        <w:t>по разбору сложных случаев</w:t>
      </w:r>
      <w:r w:rsidR="002E22ED" w:rsidRPr="00A21164">
        <w:t>, анализу чувств и поведения консультанта</w:t>
      </w:r>
      <w:r w:rsidRPr="00A21164">
        <w:t xml:space="preserve"> и определению возмо</w:t>
      </w:r>
      <w:r w:rsidR="00F64C8E" w:rsidRPr="00A21164">
        <w:t>жных подходов к помощи клиентам</w:t>
      </w:r>
      <w:r w:rsidR="00A21164" w:rsidRPr="00A21164">
        <w:t xml:space="preserve"> - ежемесячно</w:t>
      </w:r>
      <w:r w:rsidR="00553D75" w:rsidRPr="00A21164">
        <w:t>.</w:t>
      </w:r>
    </w:p>
    <w:p w:rsidR="00B60039" w:rsidRPr="00A21164" w:rsidRDefault="00030E19" w:rsidP="006E45A8">
      <w:pPr>
        <w:pStyle w:val="a3"/>
      </w:pPr>
      <w:r w:rsidRPr="00A21164">
        <w:rPr>
          <w:b/>
        </w:rPr>
        <w:t>Техническая учеба:</w:t>
      </w:r>
      <w:r w:rsidR="00A21164" w:rsidRPr="00A21164">
        <w:t xml:space="preserve"> </w:t>
      </w:r>
      <w:proofErr w:type="gramStart"/>
      <w:r w:rsidR="00A21164" w:rsidRPr="00A21164">
        <w:t>«Вектор» - диагностика развития и формирования коллектива; «Цветодиагностика и психотерапия произведениями искусства (музыка)»; «Ультрапарадоксальная психотерапия (для лечения психосоматических клиентов)»; «Технологии работы с метафорическими ассоциативные карты»; «Метод психодиагностики и коррекции «Эффектон Студио»; «Техники семейной психотерапии»; «Методы анализа конфликта»; «Технология написания методических статей»; «Технология  подготовки кандидатов в ШПР»;</w:t>
      </w:r>
      <w:proofErr w:type="gramEnd"/>
      <w:r w:rsidR="00A21164" w:rsidRPr="00A21164">
        <w:t xml:space="preserve"> «Обучение методике «Индекс Тяжести Аддикции (ИТА)», «Медиативные техники решения конфликтов («Служба примирения»)», «Техника «Баланс потребностей» в работе с супружеским конфликтом»</w:t>
      </w:r>
      <w:r w:rsidR="00A21164">
        <w:t xml:space="preserve">, </w:t>
      </w:r>
      <w:r w:rsidR="00A21164" w:rsidRPr="00A21164">
        <w:rPr>
          <w:b/>
        </w:rPr>
        <w:t xml:space="preserve"> </w:t>
      </w:r>
      <w:r w:rsidR="00AA2E2A" w:rsidRPr="00A21164">
        <w:rPr>
          <w:color w:val="000000"/>
        </w:rPr>
        <w:t xml:space="preserve">«Методы системно-семейной психотерапии», </w:t>
      </w:r>
      <w:r w:rsidR="00AA2E2A" w:rsidRPr="00A21164">
        <w:t>«Методы арт-терапии с жертвами насилия»</w:t>
      </w:r>
      <w:r w:rsidR="003B5D53">
        <w:t>, «Майндмеппинг» для планирования», «Техники символдрамы в работе с семьей»</w:t>
      </w:r>
      <w:r w:rsidR="00A21164" w:rsidRPr="00A21164">
        <w:t xml:space="preserve">.                     </w:t>
      </w:r>
    </w:p>
    <w:p w:rsidR="00553D75" w:rsidRPr="00A21164" w:rsidRDefault="00AA2E2A" w:rsidP="006E45A8">
      <w:pPr>
        <w:pStyle w:val="a3"/>
      </w:pPr>
      <w:r w:rsidRPr="00A21164">
        <w:t xml:space="preserve">Кроме внутренней профессиональной поддержки специалисты МБУ </w:t>
      </w:r>
      <w:proofErr w:type="gramStart"/>
      <w:r w:rsidRPr="00A21164">
        <w:t>СО</w:t>
      </w:r>
      <w:proofErr w:type="gramEnd"/>
      <w:r w:rsidRPr="00A21164">
        <w:t xml:space="preserve"> «Кризисный центр» </w:t>
      </w:r>
      <w:r w:rsidR="00553D75" w:rsidRPr="00A21164">
        <w:t>повышали свою компетентность и вне Центра:</w:t>
      </w:r>
    </w:p>
    <w:p w:rsidR="00553D75" w:rsidRPr="00A21164" w:rsidRDefault="00553D75" w:rsidP="006E45A8">
      <w:pPr>
        <w:pStyle w:val="a3"/>
      </w:pPr>
      <w:r w:rsidRPr="00A21164">
        <w:t>П</w:t>
      </w:r>
      <w:r w:rsidR="00AA2E2A" w:rsidRPr="00A21164">
        <w:t xml:space="preserve">риняли </w:t>
      </w:r>
      <w:r w:rsidR="00AA2E2A" w:rsidRPr="00A21164">
        <w:rPr>
          <w:b/>
        </w:rPr>
        <w:t xml:space="preserve">участие в </w:t>
      </w:r>
      <w:r w:rsidRPr="00A21164">
        <w:rPr>
          <w:b/>
        </w:rPr>
        <w:t>конференции</w:t>
      </w:r>
      <w:r w:rsidRPr="00A21164">
        <w:t xml:space="preserve"> «Эмоциональное выгорание – вызов </w:t>
      </w:r>
      <w:r w:rsidRPr="00A21164">
        <w:rPr>
          <w:lang w:val="en-US"/>
        </w:rPr>
        <w:t>XXI</w:t>
      </w:r>
      <w:r w:rsidRPr="00A21164">
        <w:t xml:space="preserve"> века. Предотвращение. Само- и взаимопомощь» в рамках работы областной «Школы психического здоровья» в качестве слушателей.</w:t>
      </w:r>
    </w:p>
    <w:p w:rsidR="00553D75" w:rsidRPr="00A21164" w:rsidRDefault="00553D75" w:rsidP="006E45A8">
      <w:pPr>
        <w:pStyle w:val="a3"/>
      </w:pPr>
      <w:r w:rsidRPr="00A21164">
        <w:t xml:space="preserve">Прошли </w:t>
      </w:r>
      <w:r w:rsidRPr="00A21164">
        <w:rPr>
          <w:b/>
        </w:rPr>
        <w:t>обучение по программе</w:t>
      </w:r>
      <w:r w:rsidRPr="00A21164">
        <w:t xml:space="preserve"> «Психологическое и юридическое сопровождение детей, пострадавших от сексуального насилия» (ведущая курса – Мартин Нисс, семейный психотерапевт, Франция).</w:t>
      </w:r>
    </w:p>
    <w:p w:rsidR="00AA2E2A" w:rsidRDefault="00537875" w:rsidP="00734297">
      <w:pPr>
        <w:pStyle w:val="a3"/>
      </w:pPr>
      <w:r w:rsidRPr="00A21164">
        <w:t xml:space="preserve">А также на основании решения КЧС и ОПБ Челябинской области и в целях развития взаимодействия с психологической службой МЧС России по Челябинской области, психологи МБУ </w:t>
      </w:r>
      <w:proofErr w:type="gramStart"/>
      <w:r w:rsidRPr="00A21164">
        <w:t>СО</w:t>
      </w:r>
      <w:proofErr w:type="gramEnd"/>
      <w:r w:rsidRPr="00A21164">
        <w:t xml:space="preserve"> «Кризисный центр» приняли </w:t>
      </w:r>
      <w:r w:rsidRPr="00A21164">
        <w:rPr>
          <w:b/>
        </w:rPr>
        <w:t>участие в дистанционном занятии</w:t>
      </w:r>
      <w:r w:rsidRPr="00A21164">
        <w:t xml:space="preserve"> на тему </w:t>
      </w:r>
      <w:r w:rsidR="00D96595" w:rsidRPr="00A21164">
        <w:t>«Общие принципы конструктивного общения с пострадавшими во время проведения аварийно-спасатель</w:t>
      </w:r>
      <w:r w:rsidRPr="00A21164">
        <w:t>ных и других неотложных работ».</w:t>
      </w:r>
    </w:p>
    <w:p w:rsidR="00734297" w:rsidRDefault="00734297" w:rsidP="006E45A8">
      <w:pPr>
        <w:pStyle w:val="a3"/>
        <w:ind w:firstLine="0"/>
      </w:pPr>
    </w:p>
    <w:p w:rsidR="00B60039" w:rsidRPr="00B331F9" w:rsidRDefault="005B618F" w:rsidP="006E45A8">
      <w:pPr>
        <w:pStyle w:val="a3"/>
        <w:ind w:firstLine="0"/>
      </w:pPr>
      <w:r w:rsidRPr="00CB5495">
        <w:t xml:space="preserve">Заместитель директора      </w:t>
      </w:r>
      <w:r w:rsidR="00E8413C">
        <w:t xml:space="preserve">                                                                                                    </w:t>
      </w:r>
      <w:r w:rsidRPr="00CB5495">
        <w:t xml:space="preserve"> </w:t>
      </w:r>
      <w:r w:rsidR="006F72AC" w:rsidRPr="00CB5495">
        <w:t>И</w:t>
      </w:r>
      <w:r w:rsidRPr="00CB5495">
        <w:t>.</w:t>
      </w:r>
      <w:r w:rsidR="006F72AC" w:rsidRPr="00CB5495">
        <w:t>И</w:t>
      </w:r>
      <w:r w:rsidRPr="00CB5495">
        <w:t>.</w:t>
      </w:r>
      <w:r w:rsidR="006F72AC" w:rsidRPr="00CB5495">
        <w:t>Лапшина</w:t>
      </w:r>
    </w:p>
    <w:sectPr w:rsidR="00B60039" w:rsidRPr="00B331F9" w:rsidSect="0073429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5136_"/>
      </v:shape>
    </w:pict>
  </w:numPicBullet>
  <w:abstractNum w:abstractNumId="0">
    <w:nsid w:val="00061BA1"/>
    <w:multiLevelType w:val="hybridMultilevel"/>
    <w:tmpl w:val="58F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50E6"/>
    <w:multiLevelType w:val="hybridMultilevel"/>
    <w:tmpl w:val="9F9A664C"/>
    <w:lvl w:ilvl="0" w:tplc="9640B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65C4E"/>
    <w:multiLevelType w:val="hybridMultilevel"/>
    <w:tmpl w:val="F1D29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427A27"/>
    <w:multiLevelType w:val="hybridMultilevel"/>
    <w:tmpl w:val="E1946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7F09B1"/>
    <w:multiLevelType w:val="hybridMultilevel"/>
    <w:tmpl w:val="006EE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EA135E"/>
    <w:multiLevelType w:val="hybridMultilevel"/>
    <w:tmpl w:val="880A6CC0"/>
    <w:lvl w:ilvl="0" w:tplc="980C815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FF73C8"/>
    <w:multiLevelType w:val="hybridMultilevel"/>
    <w:tmpl w:val="FD66E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D4D1A"/>
    <w:multiLevelType w:val="hybridMultilevel"/>
    <w:tmpl w:val="6270FCF4"/>
    <w:lvl w:ilvl="0" w:tplc="04822B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97E9E"/>
    <w:multiLevelType w:val="hybridMultilevel"/>
    <w:tmpl w:val="78EE9D82"/>
    <w:lvl w:ilvl="0" w:tplc="9640B1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636655"/>
    <w:multiLevelType w:val="hybridMultilevel"/>
    <w:tmpl w:val="2A486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1018B1"/>
    <w:multiLevelType w:val="hybridMultilevel"/>
    <w:tmpl w:val="DD94F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A307DF"/>
    <w:multiLevelType w:val="hybridMultilevel"/>
    <w:tmpl w:val="703AE0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D14B89"/>
    <w:multiLevelType w:val="hybridMultilevel"/>
    <w:tmpl w:val="F3C2DD50"/>
    <w:lvl w:ilvl="0" w:tplc="9640B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3F2D28"/>
    <w:multiLevelType w:val="hybridMultilevel"/>
    <w:tmpl w:val="2CBC7AF4"/>
    <w:lvl w:ilvl="0" w:tplc="9640B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4C1F1F"/>
    <w:multiLevelType w:val="hybridMultilevel"/>
    <w:tmpl w:val="2E8AC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E6278"/>
    <w:multiLevelType w:val="hybridMultilevel"/>
    <w:tmpl w:val="AFE0C4CC"/>
    <w:lvl w:ilvl="0" w:tplc="04822BA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480F2B"/>
    <w:multiLevelType w:val="hybridMultilevel"/>
    <w:tmpl w:val="16FC1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9A5921"/>
    <w:multiLevelType w:val="hybridMultilevel"/>
    <w:tmpl w:val="2CC25B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70B9B"/>
    <w:multiLevelType w:val="hybridMultilevel"/>
    <w:tmpl w:val="DD98C94A"/>
    <w:lvl w:ilvl="0" w:tplc="66A8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3C6C92"/>
    <w:multiLevelType w:val="hybridMultilevel"/>
    <w:tmpl w:val="DB747ED2"/>
    <w:lvl w:ilvl="0" w:tplc="9640B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6571D3"/>
    <w:multiLevelType w:val="hybridMultilevel"/>
    <w:tmpl w:val="F01E3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0B0A28"/>
    <w:multiLevelType w:val="hybridMultilevel"/>
    <w:tmpl w:val="88582AEA"/>
    <w:lvl w:ilvl="0" w:tplc="011E22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14AA1"/>
    <w:multiLevelType w:val="hybridMultilevel"/>
    <w:tmpl w:val="9704E58E"/>
    <w:lvl w:ilvl="0" w:tplc="9640B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507795"/>
    <w:multiLevelType w:val="hybridMultilevel"/>
    <w:tmpl w:val="BA70E638"/>
    <w:lvl w:ilvl="0" w:tplc="9640B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35300"/>
    <w:multiLevelType w:val="hybridMultilevel"/>
    <w:tmpl w:val="E1CE2A8C"/>
    <w:lvl w:ilvl="0" w:tplc="9640B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1A8C"/>
    <w:multiLevelType w:val="hybridMultilevel"/>
    <w:tmpl w:val="FD9CD038"/>
    <w:lvl w:ilvl="0" w:tplc="CE6A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A4BA9"/>
    <w:multiLevelType w:val="hybridMultilevel"/>
    <w:tmpl w:val="DAD8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95084"/>
    <w:multiLevelType w:val="hybridMultilevel"/>
    <w:tmpl w:val="4B14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E748F"/>
    <w:multiLevelType w:val="hybridMultilevel"/>
    <w:tmpl w:val="E1844518"/>
    <w:lvl w:ilvl="0" w:tplc="9640B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B8276F"/>
    <w:multiLevelType w:val="hybridMultilevel"/>
    <w:tmpl w:val="2E1AF350"/>
    <w:lvl w:ilvl="0" w:tplc="9640B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951EE"/>
    <w:multiLevelType w:val="hybridMultilevel"/>
    <w:tmpl w:val="CEAE6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880B30"/>
    <w:multiLevelType w:val="hybridMultilevel"/>
    <w:tmpl w:val="2EFE5670"/>
    <w:lvl w:ilvl="0" w:tplc="CE6A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11994"/>
    <w:multiLevelType w:val="hybridMultilevel"/>
    <w:tmpl w:val="F6A83B26"/>
    <w:lvl w:ilvl="0" w:tplc="CE6A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A5556"/>
    <w:multiLevelType w:val="hybridMultilevel"/>
    <w:tmpl w:val="FBC2C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C4930"/>
    <w:multiLevelType w:val="hybridMultilevel"/>
    <w:tmpl w:val="EEB65D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D9521F8"/>
    <w:multiLevelType w:val="hybridMultilevel"/>
    <w:tmpl w:val="0D2CA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FB4C5F"/>
    <w:multiLevelType w:val="multilevel"/>
    <w:tmpl w:val="2C38D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2"/>
  </w:num>
  <w:num w:numId="3">
    <w:abstractNumId w:val="29"/>
  </w:num>
  <w:num w:numId="4">
    <w:abstractNumId w:val="14"/>
  </w:num>
  <w:num w:numId="5">
    <w:abstractNumId w:val="33"/>
  </w:num>
  <w:num w:numId="6">
    <w:abstractNumId w:val="34"/>
  </w:num>
  <w:num w:numId="7">
    <w:abstractNumId w:val="11"/>
  </w:num>
  <w:num w:numId="8">
    <w:abstractNumId w:val="9"/>
  </w:num>
  <w:num w:numId="9">
    <w:abstractNumId w:val="5"/>
  </w:num>
  <w:num w:numId="10">
    <w:abstractNumId w:val="35"/>
  </w:num>
  <w:num w:numId="11">
    <w:abstractNumId w:val="20"/>
  </w:num>
  <w:num w:numId="12">
    <w:abstractNumId w:val="10"/>
  </w:num>
  <w:num w:numId="13">
    <w:abstractNumId w:val="7"/>
  </w:num>
  <w:num w:numId="14">
    <w:abstractNumId w:val="15"/>
  </w:num>
  <w:num w:numId="15">
    <w:abstractNumId w:val="2"/>
  </w:num>
  <w:num w:numId="16">
    <w:abstractNumId w:val="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27"/>
  </w:num>
  <w:num w:numId="21">
    <w:abstractNumId w:val="30"/>
  </w:num>
  <w:num w:numId="22">
    <w:abstractNumId w:val="19"/>
  </w:num>
  <w:num w:numId="23">
    <w:abstractNumId w:val="23"/>
  </w:num>
  <w:num w:numId="24">
    <w:abstractNumId w:val="25"/>
  </w:num>
  <w:num w:numId="25">
    <w:abstractNumId w:val="32"/>
  </w:num>
  <w:num w:numId="26">
    <w:abstractNumId w:val="31"/>
  </w:num>
  <w:num w:numId="27">
    <w:abstractNumId w:val="8"/>
  </w:num>
  <w:num w:numId="28">
    <w:abstractNumId w:val="28"/>
  </w:num>
  <w:num w:numId="29">
    <w:abstractNumId w:val="24"/>
  </w:num>
  <w:num w:numId="30">
    <w:abstractNumId w:val="16"/>
  </w:num>
  <w:num w:numId="31">
    <w:abstractNumId w:val="13"/>
  </w:num>
  <w:num w:numId="32">
    <w:abstractNumId w:val="12"/>
  </w:num>
  <w:num w:numId="33">
    <w:abstractNumId w:val="0"/>
  </w:num>
  <w:num w:numId="34">
    <w:abstractNumId w:val="4"/>
  </w:num>
  <w:num w:numId="35">
    <w:abstractNumId w:val="1"/>
  </w:num>
  <w:num w:numId="36">
    <w:abstractNumId w:val="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039"/>
    <w:rsid w:val="000147AF"/>
    <w:rsid w:val="00030E19"/>
    <w:rsid w:val="00043D03"/>
    <w:rsid w:val="000460D6"/>
    <w:rsid w:val="00047E3E"/>
    <w:rsid w:val="0006040D"/>
    <w:rsid w:val="00060F64"/>
    <w:rsid w:val="00061F69"/>
    <w:rsid w:val="000638AE"/>
    <w:rsid w:val="00065873"/>
    <w:rsid w:val="00085B3A"/>
    <w:rsid w:val="000B6741"/>
    <w:rsid w:val="000D15D2"/>
    <w:rsid w:val="000D6829"/>
    <w:rsid w:val="000E7934"/>
    <w:rsid w:val="000F2EBC"/>
    <w:rsid w:val="000F77DC"/>
    <w:rsid w:val="00112D67"/>
    <w:rsid w:val="00114D14"/>
    <w:rsid w:val="00125CD6"/>
    <w:rsid w:val="001437AA"/>
    <w:rsid w:val="00147DC7"/>
    <w:rsid w:val="001550FB"/>
    <w:rsid w:val="001611D4"/>
    <w:rsid w:val="00174CF7"/>
    <w:rsid w:val="00180EA4"/>
    <w:rsid w:val="0018302E"/>
    <w:rsid w:val="00193855"/>
    <w:rsid w:val="001A1E56"/>
    <w:rsid w:val="001E6FCC"/>
    <w:rsid w:val="00200B64"/>
    <w:rsid w:val="00201C0F"/>
    <w:rsid w:val="00206050"/>
    <w:rsid w:val="00244DBA"/>
    <w:rsid w:val="00252648"/>
    <w:rsid w:val="0026581A"/>
    <w:rsid w:val="002828DD"/>
    <w:rsid w:val="00285B22"/>
    <w:rsid w:val="002D4991"/>
    <w:rsid w:val="002E1532"/>
    <w:rsid w:val="002E22ED"/>
    <w:rsid w:val="0030142C"/>
    <w:rsid w:val="00326CD9"/>
    <w:rsid w:val="00330D2D"/>
    <w:rsid w:val="003409BA"/>
    <w:rsid w:val="00354487"/>
    <w:rsid w:val="00367494"/>
    <w:rsid w:val="003719FC"/>
    <w:rsid w:val="0038112A"/>
    <w:rsid w:val="00385B9D"/>
    <w:rsid w:val="003A08DE"/>
    <w:rsid w:val="003B5D53"/>
    <w:rsid w:val="003D017C"/>
    <w:rsid w:val="003E268B"/>
    <w:rsid w:val="003F639A"/>
    <w:rsid w:val="003F6D86"/>
    <w:rsid w:val="00400C06"/>
    <w:rsid w:val="0040341F"/>
    <w:rsid w:val="00422B13"/>
    <w:rsid w:val="00422ECF"/>
    <w:rsid w:val="004417F7"/>
    <w:rsid w:val="004453E2"/>
    <w:rsid w:val="004624DC"/>
    <w:rsid w:val="00467A50"/>
    <w:rsid w:val="00471BF4"/>
    <w:rsid w:val="004760F6"/>
    <w:rsid w:val="004810C7"/>
    <w:rsid w:val="004B0A61"/>
    <w:rsid w:val="004B7078"/>
    <w:rsid w:val="004C4000"/>
    <w:rsid w:val="004E74AC"/>
    <w:rsid w:val="004F6F86"/>
    <w:rsid w:val="004F7998"/>
    <w:rsid w:val="00523065"/>
    <w:rsid w:val="00537875"/>
    <w:rsid w:val="00552BE1"/>
    <w:rsid w:val="00553D75"/>
    <w:rsid w:val="0056063E"/>
    <w:rsid w:val="00560EA2"/>
    <w:rsid w:val="00565EF3"/>
    <w:rsid w:val="00584C9A"/>
    <w:rsid w:val="00587CB3"/>
    <w:rsid w:val="00590D60"/>
    <w:rsid w:val="005A2BE5"/>
    <w:rsid w:val="005B618F"/>
    <w:rsid w:val="005B7204"/>
    <w:rsid w:val="005C266F"/>
    <w:rsid w:val="005E4AC4"/>
    <w:rsid w:val="005F5D37"/>
    <w:rsid w:val="005F78CC"/>
    <w:rsid w:val="00600595"/>
    <w:rsid w:val="00613438"/>
    <w:rsid w:val="00620C14"/>
    <w:rsid w:val="0062760B"/>
    <w:rsid w:val="006462A3"/>
    <w:rsid w:val="006507DC"/>
    <w:rsid w:val="006518DF"/>
    <w:rsid w:val="006714DD"/>
    <w:rsid w:val="00684CA5"/>
    <w:rsid w:val="006A016A"/>
    <w:rsid w:val="006A3E24"/>
    <w:rsid w:val="006B2636"/>
    <w:rsid w:val="006C5EE0"/>
    <w:rsid w:val="006D646C"/>
    <w:rsid w:val="006E1651"/>
    <w:rsid w:val="006E45A8"/>
    <w:rsid w:val="006F5908"/>
    <w:rsid w:val="006F72AC"/>
    <w:rsid w:val="006F7900"/>
    <w:rsid w:val="00705745"/>
    <w:rsid w:val="00706F02"/>
    <w:rsid w:val="00712A4B"/>
    <w:rsid w:val="007154A7"/>
    <w:rsid w:val="00721A40"/>
    <w:rsid w:val="0072679A"/>
    <w:rsid w:val="00734297"/>
    <w:rsid w:val="007447A4"/>
    <w:rsid w:val="00746E23"/>
    <w:rsid w:val="00747E3E"/>
    <w:rsid w:val="007504CE"/>
    <w:rsid w:val="00753BC2"/>
    <w:rsid w:val="00777963"/>
    <w:rsid w:val="00787162"/>
    <w:rsid w:val="007A3970"/>
    <w:rsid w:val="007B23B4"/>
    <w:rsid w:val="007B5720"/>
    <w:rsid w:val="007C3216"/>
    <w:rsid w:val="007C7740"/>
    <w:rsid w:val="007D5D7A"/>
    <w:rsid w:val="007E586E"/>
    <w:rsid w:val="007F3E20"/>
    <w:rsid w:val="00802AFB"/>
    <w:rsid w:val="0080407D"/>
    <w:rsid w:val="0081594C"/>
    <w:rsid w:val="00815E6D"/>
    <w:rsid w:val="00824F04"/>
    <w:rsid w:val="00854B9A"/>
    <w:rsid w:val="008644E8"/>
    <w:rsid w:val="00876827"/>
    <w:rsid w:val="008A2ABF"/>
    <w:rsid w:val="008C1E2C"/>
    <w:rsid w:val="008D18EA"/>
    <w:rsid w:val="008D1A7B"/>
    <w:rsid w:val="008D71AF"/>
    <w:rsid w:val="008D7AB8"/>
    <w:rsid w:val="008D7CF6"/>
    <w:rsid w:val="008E5E86"/>
    <w:rsid w:val="00903B2A"/>
    <w:rsid w:val="00912B6E"/>
    <w:rsid w:val="009141BE"/>
    <w:rsid w:val="00925CA8"/>
    <w:rsid w:val="00967222"/>
    <w:rsid w:val="00970718"/>
    <w:rsid w:val="00970984"/>
    <w:rsid w:val="00983EE0"/>
    <w:rsid w:val="00985E80"/>
    <w:rsid w:val="009903EA"/>
    <w:rsid w:val="009978DF"/>
    <w:rsid w:val="009A1A3C"/>
    <w:rsid w:val="009A4086"/>
    <w:rsid w:val="009A6E69"/>
    <w:rsid w:val="009A78B4"/>
    <w:rsid w:val="009B6FF3"/>
    <w:rsid w:val="009C438F"/>
    <w:rsid w:val="009D626C"/>
    <w:rsid w:val="009F7365"/>
    <w:rsid w:val="00A04653"/>
    <w:rsid w:val="00A059DF"/>
    <w:rsid w:val="00A21164"/>
    <w:rsid w:val="00A213F4"/>
    <w:rsid w:val="00A33508"/>
    <w:rsid w:val="00A41EB8"/>
    <w:rsid w:val="00A4661B"/>
    <w:rsid w:val="00A71B4C"/>
    <w:rsid w:val="00A7386B"/>
    <w:rsid w:val="00A87BB2"/>
    <w:rsid w:val="00A9527E"/>
    <w:rsid w:val="00AA1FC3"/>
    <w:rsid w:val="00AA2E2A"/>
    <w:rsid w:val="00AC69F9"/>
    <w:rsid w:val="00AD2496"/>
    <w:rsid w:val="00AD44C9"/>
    <w:rsid w:val="00AD7C5B"/>
    <w:rsid w:val="00AE2495"/>
    <w:rsid w:val="00AF334C"/>
    <w:rsid w:val="00AF6424"/>
    <w:rsid w:val="00B073F3"/>
    <w:rsid w:val="00B17A9A"/>
    <w:rsid w:val="00B24811"/>
    <w:rsid w:val="00B331F9"/>
    <w:rsid w:val="00B60039"/>
    <w:rsid w:val="00B66A4F"/>
    <w:rsid w:val="00B74772"/>
    <w:rsid w:val="00B9177E"/>
    <w:rsid w:val="00BA0E61"/>
    <w:rsid w:val="00BB0C55"/>
    <w:rsid w:val="00BC2948"/>
    <w:rsid w:val="00BD3951"/>
    <w:rsid w:val="00BE0FD2"/>
    <w:rsid w:val="00BF537E"/>
    <w:rsid w:val="00C03A0E"/>
    <w:rsid w:val="00C04BB2"/>
    <w:rsid w:val="00C520E2"/>
    <w:rsid w:val="00C771E7"/>
    <w:rsid w:val="00C86A94"/>
    <w:rsid w:val="00C923FB"/>
    <w:rsid w:val="00CB3235"/>
    <w:rsid w:val="00CB5495"/>
    <w:rsid w:val="00CC6396"/>
    <w:rsid w:val="00CC7A74"/>
    <w:rsid w:val="00CD5A34"/>
    <w:rsid w:val="00CE0EBA"/>
    <w:rsid w:val="00CE5315"/>
    <w:rsid w:val="00CE629D"/>
    <w:rsid w:val="00CF53BA"/>
    <w:rsid w:val="00D16C46"/>
    <w:rsid w:val="00D30781"/>
    <w:rsid w:val="00D37760"/>
    <w:rsid w:val="00D44364"/>
    <w:rsid w:val="00D5014E"/>
    <w:rsid w:val="00D510F1"/>
    <w:rsid w:val="00D67810"/>
    <w:rsid w:val="00D74E4B"/>
    <w:rsid w:val="00D87065"/>
    <w:rsid w:val="00D87D56"/>
    <w:rsid w:val="00D96595"/>
    <w:rsid w:val="00DB40ED"/>
    <w:rsid w:val="00DC3176"/>
    <w:rsid w:val="00DC777B"/>
    <w:rsid w:val="00DD419D"/>
    <w:rsid w:val="00DF10C2"/>
    <w:rsid w:val="00E15225"/>
    <w:rsid w:val="00E739C7"/>
    <w:rsid w:val="00E76CF7"/>
    <w:rsid w:val="00E8413C"/>
    <w:rsid w:val="00E90B1B"/>
    <w:rsid w:val="00EA1A12"/>
    <w:rsid w:val="00ED0C22"/>
    <w:rsid w:val="00ED6D0E"/>
    <w:rsid w:val="00F115A8"/>
    <w:rsid w:val="00F26168"/>
    <w:rsid w:val="00F32514"/>
    <w:rsid w:val="00F467FA"/>
    <w:rsid w:val="00F522DA"/>
    <w:rsid w:val="00F61F82"/>
    <w:rsid w:val="00F64C8E"/>
    <w:rsid w:val="00F73D5C"/>
    <w:rsid w:val="00FA63B7"/>
    <w:rsid w:val="00FB7EE3"/>
    <w:rsid w:val="00FC184A"/>
    <w:rsid w:val="00FC256D"/>
    <w:rsid w:val="00FD6354"/>
    <w:rsid w:val="00FE2855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5A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53BA"/>
    <w:pPr>
      <w:spacing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C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59B7-52C2-4492-A1C3-F671970B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2015-01-18T17:24:00Z</cp:lastPrinted>
  <dcterms:created xsi:type="dcterms:W3CDTF">2015-03-12T11:54:00Z</dcterms:created>
  <dcterms:modified xsi:type="dcterms:W3CDTF">2015-03-12T11:54:00Z</dcterms:modified>
</cp:coreProperties>
</file>